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4E" w:rsidRPr="00B65B4E" w:rsidRDefault="00B65B4E" w:rsidP="00B65B4E">
      <w:pPr>
        <w:jc w:val="center"/>
        <w:rPr>
          <w:rFonts w:ascii="Arial" w:hAnsi="Arial" w:cs="Arial"/>
          <w:b/>
          <w:sz w:val="24"/>
          <w:szCs w:val="24"/>
        </w:rPr>
      </w:pPr>
      <w:r w:rsidRPr="00B65B4E">
        <w:rPr>
          <w:rFonts w:ascii="Arial" w:hAnsi="Arial" w:cs="Arial"/>
          <w:b/>
          <w:sz w:val="24"/>
          <w:szCs w:val="24"/>
        </w:rPr>
        <w:t>STANOVISKO</w:t>
      </w:r>
    </w:p>
    <w:p w:rsidR="00B65B4E" w:rsidRPr="00B65B4E" w:rsidRDefault="00B65B4E" w:rsidP="00B65B4E">
      <w:pPr>
        <w:jc w:val="center"/>
        <w:rPr>
          <w:rFonts w:ascii="Arial" w:hAnsi="Arial" w:cs="Arial"/>
          <w:b/>
          <w:sz w:val="24"/>
          <w:szCs w:val="24"/>
        </w:rPr>
      </w:pPr>
      <w:r w:rsidRPr="00B65B4E">
        <w:rPr>
          <w:rFonts w:ascii="Arial" w:hAnsi="Arial" w:cs="Arial"/>
          <w:b/>
          <w:sz w:val="24"/>
          <w:szCs w:val="24"/>
        </w:rPr>
        <w:t>Predstavenstva Združenia pestovateľov obilnín</w:t>
      </w:r>
    </w:p>
    <w:p w:rsidR="00B65B4E" w:rsidRPr="00B65B4E" w:rsidRDefault="00B65B4E" w:rsidP="00B65B4E">
      <w:pPr>
        <w:jc w:val="both"/>
        <w:rPr>
          <w:rFonts w:ascii="Arial" w:hAnsi="Arial" w:cs="Arial"/>
          <w:sz w:val="24"/>
          <w:szCs w:val="24"/>
        </w:rPr>
      </w:pPr>
    </w:p>
    <w:p w:rsidR="004C0166" w:rsidRDefault="00272E95" w:rsidP="00B65B4E">
      <w:pPr>
        <w:jc w:val="both"/>
        <w:rPr>
          <w:rFonts w:ascii="Arial" w:hAnsi="Arial" w:cs="Arial"/>
          <w:sz w:val="24"/>
          <w:szCs w:val="24"/>
        </w:rPr>
      </w:pPr>
      <w:r w:rsidRPr="00B65B4E">
        <w:rPr>
          <w:rFonts w:ascii="Arial" w:hAnsi="Arial" w:cs="Arial"/>
          <w:sz w:val="24"/>
          <w:szCs w:val="24"/>
        </w:rPr>
        <w:t>k návrhu novel</w:t>
      </w:r>
      <w:r w:rsidR="00B65B4E">
        <w:rPr>
          <w:rFonts w:ascii="Arial" w:hAnsi="Arial" w:cs="Arial"/>
          <w:sz w:val="24"/>
          <w:szCs w:val="24"/>
        </w:rPr>
        <w:t xml:space="preserve">y zákona č.504/2003 </w:t>
      </w:r>
      <w:proofErr w:type="spellStart"/>
      <w:r w:rsidR="00B65B4E">
        <w:rPr>
          <w:rFonts w:ascii="Arial" w:hAnsi="Arial" w:cs="Arial"/>
          <w:sz w:val="24"/>
          <w:szCs w:val="24"/>
        </w:rPr>
        <w:t>Z.z</w:t>
      </w:r>
      <w:proofErr w:type="spellEnd"/>
      <w:r w:rsidR="00B65B4E">
        <w:rPr>
          <w:rFonts w:ascii="Arial" w:hAnsi="Arial" w:cs="Arial"/>
          <w:sz w:val="24"/>
          <w:szCs w:val="24"/>
        </w:rPr>
        <w:t xml:space="preserve">. o nájme poľnohospodárskej </w:t>
      </w:r>
      <w:r w:rsidRPr="00B65B4E">
        <w:rPr>
          <w:rFonts w:ascii="Arial" w:hAnsi="Arial" w:cs="Arial"/>
          <w:sz w:val="24"/>
          <w:szCs w:val="24"/>
        </w:rPr>
        <w:t xml:space="preserve">pôdy, v súvislosti s ďalšími pripravovanými legislatívnymi zmenami v oblasti pôdy: v takejto forme návrh nesmeruje k stabilizovaniu strategických cieľov poľnohospodárstva do roku 2020 (napr. potravinovej bezpečnosti), ale k podpore atomizácie a drobenia užívateľských vzťahov. Analýzy naznačujú, že práve tie subjekty, proti ktorým je návrh namierený, sú zárukou zlepšenia a zvýšenia potravinovej bezpečnosti štátu. Avšak žiada sa presne ekonomicky zadefinovať príčiny súčasného stavu a zásadne ho riešiť, </w:t>
      </w:r>
      <w:proofErr w:type="spellStart"/>
      <w:r w:rsidRPr="00B65B4E">
        <w:rPr>
          <w:rFonts w:ascii="Arial" w:hAnsi="Arial" w:cs="Arial"/>
          <w:sz w:val="24"/>
          <w:szCs w:val="24"/>
        </w:rPr>
        <w:t>t.j</w:t>
      </w:r>
      <w:proofErr w:type="spellEnd"/>
      <w:r w:rsidRPr="00B65B4E">
        <w:rPr>
          <w:rFonts w:ascii="Arial" w:hAnsi="Arial" w:cs="Arial"/>
          <w:sz w:val="24"/>
          <w:szCs w:val="24"/>
        </w:rPr>
        <w:t>. prečo sme dovozcami značnej časti potravín.</w:t>
      </w:r>
    </w:p>
    <w:p w:rsidR="00B65B4E" w:rsidRDefault="00B65B4E" w:rsidP="00B65B4E">
      <w:pPr>
        <w:jc w:val="both"/>
        <w:rPr>
          <w:rFonts w:ascii="Arial" w:hAnsi="Arial" w:cs="Arial"/>
          <w:sz w:val="24"/>
          <w:szCs w:val="24"/>
        </w:rPr>
      </w:pPr>
    </w:p>
    <w:p w:rsidR="00B65B4E" w:rsidRPr="00B65B4E" w:rsidRDefault="00B65B4E" w:rsidP="00B65B4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Bratislave, 28.9.2017.</w:t>
      </w:r>
      <w:bookmarkStart w:id="0" w:name="_GoBack"/>
      <w:bookmarkEnd w:id="0"/>
    </w:p>
    <w:sectPr w:rsidR="00B65B4E" w:rsidRPr="00B65B4E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5"/>
    <w:rsid w:val="00120876"/>
    <w:rsid w:val="00272E95"/>
    <w:rsid w:val="004C0166"/>
    <w:rsid w:val="00B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A7C0-5491-4BD9-A4D7-277C9E51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</cp:revision>
  <dcterms:created xsi:type="dcterms:W3CDTF">2017-10-06T09:17:00Z</dcterms:created>
  <dcterms:modified xsi:type="dcterms:W3CDTF">2017-10-06T09:24:00Z</dcterms:modified>
</cp:coreProperties>
</file>