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04050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E079BC">
        <w:rPr>
          <w:rFonts w:ascii="Arial" w:hAnsi="Arial" w:cs="Arial"/>
          <w:b/>
          <w:sz w:val="28"/>
          <w:szCs w:val="28"/>
        </w:rPr>
        <w:t>26</w:t>
      </w:r>
      <w:r w:rsidR="00C23FCA">
        <w:rPr>
          <w:rFonts w:ascii="Arial" w:hAnsi="Arial" w:cs="Arial"/>
          <w:b/>
          <w:sz w:val="28"/>
          <w:szCs w:val="28"/>
        </w:rPr>
        <w:t>.11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610EC2">
        <w:rPr>
          <w:rFonts w:ascii="Arial" w:hAnsi="Arial" w:cs="Arial"/>
          <w:b/>
          <w:smallCaps/>
        </w:rPr>
        <w:t> 26</w:t>
      </w:r>
      <w:r w:rsidR="00E37144">
        <w:rPr>
          <w:rFonts w:ascii="Arial" w:hAnsi="Arial" w:cs="Arial"/>
          <w:b/>
          <w:smallCaps/>
        </w:rPr>
        <w:t>.11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610EC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199,25</w:t>
            </w:r>
          </w:p>
        </w:tc>
        <w:tc>
          <w:tcPr>
            <w:tcW w:w="1134" w:type="dxa"/>
          </w:tcPr>
          <w:p w:rsidR="00DF2CD8" w:rsidRDefault="00FB510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86A18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610EC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610EC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165,11</w:t>
            </w:r>
          </w:p>
        </w:tc>
        <w:tc>
          <w:tcPr>
            <w:tcW w:w="1134" w:type="dxa"/>
          </w:tcPr>
          <w:p w:rsidR="00DF2CD8" w:rsidRDefault="00610EC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0789B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4D4FE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169,42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20522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610EC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174,00</w:t>
            </w:r>
          </w:p>
        </w:tc>
        <w:tc>
          <w:tcPr>
            <w:tcW w:w="1134" w:type="dxa"/>
          </w:tcPr>
          <w:p w:rsidR="00DF2CD8" w:rsidRDefault="00D8506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4D4FE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610EC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116,09</w:t>
            </w:r>
          </w:p>
        </w:tc>
        <w:tc>
          <w:tcPr>
            <w:tcW w:w="1134" w:type="dxa"/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  <w:r w:rsidR="002246F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610EC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145,69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20522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610EC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4D4FE4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DF2CD8" w:rsidRDefault="004D4FE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610EC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357,86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20522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610EC2">
        <w:rPr>
          <w:rFonts w:ascii="Arial" w:hAnsi="Arial" w:cs="Arial"/>
          <w:i/>
          <w:sz w:val="20"/>
          <w:szCs w:val="20"/>
        </w:rPr>
        <w:t xml:space="preserve"> 1,1352</w:t>
      </w:r>
      <w:r w:rsidR="00492CDB">
        <w:rPr>
          <w:rFonts w:ascii="Arial" w:hAnsi="Arial" w:cs="Arial"/>
          <w:i/>
          <w:sz w:val="20"/>
          <w:szCs w:val="20"/>
        </w:rPr>
        <w:t xml:space="preserve"> </w:t>
      </w:r>
      <w:r w:rsidR="00492CDB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610EC2">
        <w:rPr>
          <w:rFonts w:ascii="Arial" w:hAnsi="Arial" w:cs="Arial"/>
          <w:i/>
          <w:sz w:val="20"/>
          <w:szCs w:val="20"/>
        </w:rPr>
        <w:t>; EURO/HUF: 322,03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610EC2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E079BC" w:rsidRDefault="00ED3B35" w:rsidP="00E079B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E079BC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E079BC" w:rsidTr="00E079BC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26.novembru 2018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E079BC" w:rsidTr="00E079BC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E079BC" w:rsidTr="00E079B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079BC" w:rsidTr="00E079B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202,72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205,72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E079BC" w:rsidTr="00E079B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144,03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E079BC" w:rsidTr="00E079B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079BC" w:rsidTr="00E079B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166,47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E079BC" w:rsidTr="00E079B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194,44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138,58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079BC" w:rsidTr="00E079B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185,32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143,47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E079BC" w:rsidTr="00E079B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185,02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169,56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E079BC" w:rsidTr="00E079B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154,29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079BC" w:rsidTr="00E079BC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E079BC" w:rsidTr="00E079B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E079BC" w:rsidTr="00E079B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178,73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E079BC" w:rsidTr="00E079B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187,67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079BC" w:rsidTr="00E079B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199,70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203,72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E079BC" w:rsidTr="00E079BC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148,54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9BC" w:rsidRDefault="00E079B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E079BC" w:rsidRDefault="00E079BC" w:rsidP="00E079BC">
      <w:pPr>
        <w:rPr>
          <w:rFonts w:ascii="Arial" w:hAnsi="Arial" w:cs="Arial"/>
        </w:rPr>
      </w:pPr>
    </w:p>
    <w:p w:rsidR="00E079BC" w:rsidRDefault="00E079BC" w:rsidP="00E079B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E079BC" w:rsidRDefault="00E079BC" w:rsidP="00E079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E079BC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0C2B4F">
        <w:rPr>
          <w:rFonts w:ascii="Arial" w:hAnsi="Arial" w:cs="Arial"/>
          <w:b/>
          <w:smallCaps/>
        </w:rPr>
        <w:t>Slovensku k 47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0C2B4F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C203CF">
              <w:rPr>
                <w:rFonts w:ascii="Arial" w:hAnsi="Arial" w:cs="Arial"/>
              </w:rPr>
              <w:t xml:space="preserve"> - 18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17</w:t>
            </w:r>
            <w:r w:rsidR="00BD29EE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0C2B4F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175 - 180</w:t>
            </w:r>
          </w:p>
        </w:tc>
        <w:tc>
          <w:tcPr>
            <w:tcW w:w="1418" w:type="dxa"/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0C2B4F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B787D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- 17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8A6EAC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</w:t>
            </w:r>
            <w:r w:rsidR="008A6EAC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203CF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CF1618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160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5C1E8A">
              <w:rPr>
                <w:rFonts w:ascii="Arial" w:hAnsi="Arial" w:cs="Arial"/>
              </w:rPr>
              <w:t>0</w:t>
            </w:r>
            <w:r w:rsidR="00F82EB4">
              <w:rPr>
                <w:rFonts w:ascii="Arial" w:hAnsi="Arial" w:cs="Arial"/>
              </w:rPr>
              <w:t xml:space="preserve"> - 155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</w:t>
            </w:r>
            <w:r w:rsidR="00C203CF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4DB0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B3115">
              <w:rPr>
                <w:rFonts w:ascii="Arial" w:hAnsi="Arial" w:cs="Arial"/>
              </w:rPr>
              <w:t>0 - 15</w:t>
            </w:r>
            <w:r w:rsidR="00C203C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91B1C">
              <w:rPr>
                <w:rFonts w:ascii="Arial" w:hAnsi="Arial" w:cs="Arial"/>
              </w:rPr>
              <w:t>0 - 14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B436E2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135 </w:t>
            </w:r>
            <w:r w:rsidR="008A6EA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2929B6" w:rsidRDefault="00A13BD0" w:rsidP="0028562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Ceny kukurice</w:t>
      </w:r>
      <w:r w:rsidR="00285623">
        <w:rPr>
          <w:rFonts w:ascii="Arial" w:hAnsi="Arial" w:cs="Arial"/>
        </w:rPr>
        <w:t xml:space="preserve"> sa na európskom trhu v ostatných týždňoch mierne zvýšili. Podobne aj cena jačmeňa kŕmneho na viacerých miestach stúpla, ba presahuje cenu potravinárskej pšenice (napr. Hamburg, </w:t>
      </w:r>
      <w:proofErr w:type="spellStart"/>
      <w:r w:rsidR="00285623">
        <w:rPr>
          <w:rFonts w:ascii="Arial" w:hAnsi="Arial" w:cs="Arial"/>
        </w:rPr>
        <w:t>Rouen</w:t>
      </w:r>
      <w:proofErr w:type="spellEnd"/>
      <w:r w:rsidR="00285623">
        <w:rPr>
          <w:rFonts w:ascii="Arial" w:hAnsi="Arial" w:cs="Arial"/>
        </w:rPr>
        <w:t xml:space="preserve">, Brusel – viď tabuľku). </w:t>
      </w:r>
      <w:r w:rsidR="002929B6">
        <w:rPr>
          <w:rFonts w:ascii="Arial" w:hAnsi="Arial" w:cs="Arial"/>
        </w:rPr>
        <w:t xml:space="preserve">Podľa Medzinárodnej rady pre zrniny (IGC) medziročný vývoj cien pšenice potravinárskej (k 22.11.) dosiahol nárast +19% u ceny v Mexickom zálive USA (US </w:t>
      </w:r>
      <w:proofErr w:type="spellStart"/>
      <w:r w:rsidR="002929B6">
        <w:rPr>
          <w:rFonts w:ascii="Arial" w:hAnsi="Arial" w:cs="Arial"/>
        </w:rPr>
        <w:t>Gulf</w:t>
      </w:r>
      <w:proofErr w:type="spellEnd"/>
      <w:r w:rsidR="002929B6">
        <w:rPr>
          <w:rFonts w:ascii="Arial" w:hAnsi="Arial" w:cs="Arial"/>
        </w:rPr>
        <w:t>: 190 €/t) a až +26% u pšenice 1.triedy v </w:t>
      </w:r>
      <w:proofErr w:type="spellStart"/>
      <w:r w:rsidR="002929B6">
        <w:rPr>
          <w:rFonts w:ascii="Arial" w:hAnsi="Arial" w:cs="Arial"/>
        </w:rPr>
        <w:t>Rouen</w:t>
      </w:r>
      <w:proofErr w:type="spellEnd"/>
      <w:r w:rsidR="002929B6">
        <w:rPr>
          <w:rFonts w:ascii="Arial" w:hAnsi="Arial" w:cs="Arial"/>
        </w:rPr>
        <w:t>, FR (203 €/t). Kŕmny jačmeň v</w:t>
      </w:r>
      <w:r w:rsidR="00FE1CA5">
        <w:rPr>
          <w:rFonts w:ascii="Arial" w:hAnsi="Arial" w:cs="Arial"/>
        </w:rPr>
        <w:t xml:space="preserve"> oblasti Čierneho mora ku koncu novembra 2018 dosahuje cenu 209 €/t, čo je o 29% viac ako v rovnakom období pred rokom. Jeho cena vo francúzskom prístave </w:t>
      </w:r>
      <w:proofErr w:type="spellStart"/>
      <w:r w:rsidR="00FE1CA5">
        <w:rPr>
          <w:rFonts w:ascii="Arial" w:hAnsi="Arial" w:cs="Arial"/>
        </w:rPr>
        <w:t>Rouen</w:t>
      </w:r>
      <w:proofErr w:type="spellEnd"/>
      <w:r w:rsidR="00FE1CA5">
        <w:rPr>
          <w:rFonts w:ascii="Arial" w:hAnsi="Arial" w:cs="Arial"/>
        </w:rPr>
        <w:t xml:space="preserve"> je dokonca o 31% vyššia (204 €/t), ako vlani.</w:t>
      </w:r>
      <w:r w:rsidR="00042A83">
        <w:rPr>
          <w:rFonts w:ascii="Arial" w:hAnsi="Arial" w:cs="Arial"/>
        </w:rPr>
        <w:t xml:space="preserve"> Miernejší nárast zaznamenáva aj cena kukurice na zrno – US </w:t>
      </w:r>
      <w:proofErr w:type="spellStart"/>
      <w:r w:rsidR="00042A83">
        <w:rPr>
          <w:rFonts w:ascii="Arial" w:hAnsi="Arial" w:cs="Arial"/>
        </w:rPr>
        <w:t>Gulf</w:t>
      </w:r>
      <w:proofErr w:type="spellEnd"/>
      <w:r w:rsidR="00042A83">
        <w:rPr>
          <w:rFonts w:ascii="Arial" w:hAnsi="Arial" w:cs="Arial"/>
        </w:rPr>
        <w:t xml:space="preserve"> (3YC) je cena 143 €/t, čo je o 6% viac ako vlani a vo francúzskom Bordeaux je cena kukurice 180 €/t, teda o 16% vyššia ako pred rokom. Naopak, cena sóje medziročne poklesla o 10% a aktuálne je v Mexickom zálive USA na úrovni 291 €/t (2Y).</w:t>
      </w:r>
      <w:r w:rsidR="00941563">
        <w:rPr>
          <w:rFonts w:ascii="Arial" w:hAnsi="Arial" w:cs="Arial"/>
        </w:rPr>
        <w:t xml:space="preserve"> Mierne klesá aj cena pšenice tvrdej (o 7%).</w:t>
      </w:r>
    </w:p>
    <w:p w:rsidR="00AD45AB" w:rsidRDefault="00285623" w:rsidP="0028562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Pšenica potravinárska dosahuje aj na Slovensku vyššiu hodnotu, najmä pri vyššej kvalite okolo 180-185 €/t. Podobne aj tu má jačmeň kŕmny </w:t>
      </w:r>
      <w:r w:rsidR="00AD45AB">
        <w:rPr>
          <w:rFonts w:ascii="Arial" w:hAnsi="Arial" w:cs="Arial"/>
        </w:rPr>
        <w:t>zaujímavú cenu.</w:t>
      </w:r>
      <w:r w:rsidR="00042A83">
        <w:rPr>
          <w:rFonts w:ascii="Arial" w:hAnsi="Arial" w:cs="Arial"/>
        </w:rPr>
        <w:t xml:space="preserve"> </w:t>
      </w:r>
      <w:r w:rsidR="00AD45AB">
        <w:rPr>
          <w:rFonts w:ascii="Arial" w:hAnsi="Arial" w:cs="Arial"/>
        </w:rPr>
        <w:t>Podľa monitoringu jesenných prác SPPK</w:t>
      </w:r>
      <w:r w:rsidR="00B56304">
        <w:rPr>
          <w:rFonts w:ascii="Arial" w:hAnsi="Arial" w:cs="Arial"/>
        </w:rPr>
        <w:t>,</w:t>
      </w:r>
      <w:r w:rsidR="00AD45AB">
        <w:rPr>
          <w:rFonts w:ascii="Arial" w:hAnsi="Arial" w:cs="Arial"/>
        </w:rPr>
        <w:t xml:space="preserve"> bola k záveru </w:t>
      </w:r>
      <w:r w:rsidR="00B56304">
        <w:rPr>
          <w:rFonts w:ascii="Arial" w:hAnsi="Arial" w:cs="Arial"/>
        </w:rPr>
        <w:t>46.týždňa 2018</w:t>
      </w:r>
      <w:r w:rsidR="00AD45AB">
        <w:rPr>
          <w:rFonts w:ascii="Arial" w:hAnsi="Arial" w:cs="Arial"/>
        </w:rPr>
        <w:t xml:space="preserve"> kukurica na zrno na Slovensku pozberaná z 95% osiatej výmery, s priemernou úrodou 9,17 t/ha a celkovou produkciou 1 022 806 ton. Priebeh </w:t>
      </w:r>
      <w:r w:rsidR="00B56304">
        <w:rPr>
          <w:rFonts w:ascii="Arial" w:hAnsi="Arial" w:cs="Arial"/>
        </w:rPr>
        <w:t xml:space="preserve">poľných </w:t>
      </w:r>
      <w:r w:rsidR="00AD45AB">
        <w:rPr>
          <w:rFonts w:ascii="Arial" w:hAnsi="Arial" w:cs="Arial"/>
        </w:rPr>
        <w:t>prác neprerušujú zrážky, no extrémne suchá jeseň ohrozuje rast a vývoj ozimín. Navyše, škody na poliach spôsobuje aj poľovná zver.</w:t>
      </w:r>
    </w:p>
    <w:p w:rsidR="00AD45AB" w:rsidRDefault="00EC46D1" w:rsidP="0028562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Ostatný pokles svetovej ceny</w:t>
      </w:r>
      <w:r w:rsidR="002929B6">
        <w:rPr>
          <w:rFonts w:ascii="Arial" w:hAnsi="Arial" w:cs="Arial"/>
        </w:rPr>
        <w:t xml:space="preserve"> ropy (69 USD/</w:t>
      </w:r>
      <w:proofErr w:type="spellStart"/>
      <w:r w:rsidR="002929B6">
        <w:rPr>
          <w:rFonts w:ascii="Arial" w:hAnsi="Arial" w:cs="Arial"/>
        </w:rPr>
        <w:t>barrel</w:t>
      </w:r>
      <w:proofErr w:type="spellEnd"/>
      <w:r w:rsidR="002929B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 nízke marže na </w:t>
      </w:r>
      <w:proofErr w:type="spellStart"/>
      <w:r>
        <w:rPr>
          <w:rFonts w:ascii="Arial" w:hAnsi="Arial" w:cs="Arial"/>
        </w:rPr>
        <w:t>bioetanol</w:t>
      </w:r>
      <w:proofErr w:type="spellEnd"/>
      <w:r>
        <w:rPr>
          <w:rFonts w:ascii="Arial" w:hAnsi="Arial" w:cs="Arial"/>
        </w:rPr>
        <w:t xml:space="preserve"> spracovaný z kukurice mali dosah aj na </w:t>
      </w:r>
      <w:r w:rsidR="000302EA">
        <w:rPr>
          <w:rFonts w:ascii="Arial" w:hAnsi="Arial" w:cs="Arial"/>
        </w:rPr>
        <w:t xml:space="preserve">americký </w:t>
      </w:r>
      <w:r>
        <w:rPr>
          <w:rFonts w:ascii="Arial" w:hAnsi="Arial" w:cs="Arial"/>
        </w:rPr>
        <w:t xml:space="preserve">trh s kukuricou. </w:t>
      </w:r>
      <w:r w:rsidR="000302EA">
        <w:rPr>
          <w:rFonts w:ascii="Arial" w:hAnsi="Arial" w:cs="Arial"/>
        </w:rPr>
        <w:t xml:space="preserve">Znepokojujúce pre túto komoditu je aj aktuálne počasie v krajinách Južnej Ameriky. Ceny kukurice US </w:t>
      </w:r>
      <w:proofErr w:type="spellStart"/>
      <w:r w:rsidR="000302EA">
        <w:rPr>
          <w:rFonts w:ascii="Arial" w:hAnsi="Arial" w:cs="Arial"/>
        </w:rPr>
        <w:t>futures</w:t>
      </w:r>
      <w:proofErr w:type="spellEnd"/>
      <w:r w:rsidR="000302EA">
        <w:rPr>
          <w:rFonts w:ascii="Arial" w:hAnsi="Arial" w:cs="Arial"/>
        </w:rPr>
        <w:t xml:space="preserve"> však v ostatnom týždni zostali len v obmedzenej výške, bez výraznejších odchýlok, neschopné odraziť nepriaznivý dopad zmienených vplyvov.</w:t>
      </w:r>
    </w:p>
    <w:p w:rsidR="00B7672D" w:rsidRDefault="00B7672D" w:rsidP="006817D0">
      <w:pPr>
        <w:spacing w:after="60"/>
        <w:jc w:val="both"/>
        <w:rPr>
          <w:rFonts w:ascii="Arial" w:hAnsi="Arial" w:cs="Arial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7E60B2">
        <w:rPr>
          <w:rFonts w:ascii="Arial" w:hAnsi="Arial" w:cs="Arial"/>
          <w:i/>
          <w:sz w:val="20"/>
          <w:szCs w:val="20"/>
        </w:rPr>
        <w:t xml:space="preserve">; </w:t>
      </w:r>
      <w:r w:rsidR="002929B6">
        <w:rPr>
          <w:rFonts w:ascii="Arial" w:hAnsi="Arial" w:cs="Arial"/>
          <w:i/>
          <w:sz w:val="20"/>
          <w:szCs w:val="20"/>
        </w:rPr>
        <w:t xml:space="preserve">IGC (International </w:t>
      </w:r>
      <w:proofErr w:type="spellStart"/>
      <w:r w:rsidR="002929B6">
        <w:rPr>
          <w:rFonts w:ascii="Arial" w:hAnsi="Arial" w:cs="Arial"/>
          <w:i/>
          <w:sz w:val="20"/>
          <w:szCs w:val="20"/>
        </w:rPr>
        <w:t>Grains</w:t>
      </w:r>
      <w:proofErr w:type="spellEnd"/>
      <w:r w:rsidR="002929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929B6">
        <w:rPr>
          <w:rFonts w:ascii="Arial" w:hAnsi="Arial" w:cs="Arial"/>
          <w:i/>
          <w:sz w:val="20"/>
          <w:szCs w:val="20"/>
        </w:rPr>
        <w:t>Council</w:t>
      </w:r>
      <w:proofErr w:type="spellEnd"/>
      <w:r w:rsidR="002929B6">
        <w:rPr>
          <w:rFonts w:ascii="Arial" w:hAnsi="Arial" w:cs="Arial"/>
          <w:i/>
          <w:sz w:val="20"/>
          <w:szCs w:val="20"/>
        </w:rPr>
        <w:t>)</w:t>
      </w:r>
      <w:r w:rsidR="0056672D">
        <w:rPr>
          <w:rFonts w:ascii="Arial" w:hAnsi="Arial" w:cs="Arial"/>
          <w:i/>
          <w:sz w:val="20"/>
          <w:szCs w:val="20"/>
        </w:rPr>
        <w:t xml:space="preserve">; </w:t>
      </w:r>
      <w:r w:rsidR="00501DCB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Vu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Agribiznis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Informa</w:t>
      </w:r>
      <w:proofErr w:type="spellEnd"/>
      <w:r w:rsidR="00501DCB">
        <w:rPr>
          <w:rFonts w:ascii="Arial" w:hAnsi="Arial" w:cs="Arial"/>
          <w:i/>
          <w:sz w:val="20"/>
          <w:szCs w:val="20"/>
        </w:rPr>
        <w:t>)</w:t>
      </w:r>
      <w:r w:rsidR="004E2E0A">
        <w:rPr>
          <w:rFonts w:ascii="Arial" w:hAnsi="Arial" w:cs="Arial"/>
          <w:i/>
          <w:sz w:val="20"/>
          <w:szCs w:val="20"/>
        </w:rPr>
        <w:t xml:space="preserve">; </w:t>
      </w:r>
      <w:r w:rsidR="00064F2E">
        <w:rPr>
          <w:rFonts w:ascii="Arial" w:hAnsi="Arial" w:cs="Arial"/>
          <w:i/>
          <w:sz w:val="20"/>
          <w:szCs w:val="20"/>
        </w:rPr>
        <w:t>internetové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782405" w:rsidRPr="001579E9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D1" w:rsidRDefault="004E6ED1" w:rsidP="00D467AA">
      <w:r>
        <w:separator/>
      </w:r>
    </w:p>
  </w:endnote>
  <w:endnote w:type="continuationSeparator" w:id="0">
    <w:p w:rsidR="004E6ED1" w:rsidRDefault="004E6ED1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51D">
          <w:rPr>
            <w:noProof/>
          </w:rPr>
          <w:t>1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D1" w:rsidRDefault="004E6ED1" w:rsidP="00D467AA">
      <w:r>
        <w:separator/>
      </w:r>
    </w:p>
  </w:footnote>
  <w:footnote w:type="continuationSeparator" w:id="0">
    <w:p w:rsidR="004E6ED1" w:rsidRDefault="004E6ED1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4658"/>
    <w:rsid w:val="00021E49"/>
    <w:rsid w:val="00023055"/>
    <w:rsid w:val="0002423E"/>
    <w:rsid w:val="000248C4"/>
    <w:rsid w:val="0002594C"/>
    <w:rsid w:val="000302EA"/>
    <w:rsid w:val="00034175"/>
    <w:rsid w:val="00034611"/>
    <w:rsid w:val="000350AE"/>
    <w:rsid w:val="00037465"/>
    <w:rsid w:val="00037606"/>
    <w:rsid w:val="00042A83"/>
    <w:rsid w:val="00046341"/>
    <w:rsid w:val="00046A98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927E1"/>
    <w:rsid w:val="00093F22"/>
    <w:rsid w:val="00095B0B"/>
    <w:rsid w:val="000967AA"/>
    <w:rsid w:val="00096F11"/>
    <w:rsid w:val="000976DA"/>
    <w:rsid w:val="00097D55"/>
    <w:rsid w:val="000A15E1"/>
    <w:rsid w:val="000A4B35"/>
    <w:rsid w:val="000A5028"/>
    <w:rsid w:val="000A655D"/>
    <w:rsid w:val="000A6EE9"/>
    <w:rsid w:val="000B3537"/>
    <w:rsid w:val="000B4B93"/>
    <w:rsid w:val="000B537B"/>
    <w:rsid w:val="000C2A76"/>
    <w:rsid w:val="000C2B4F"/>
    <w:rsid w:val="000C3A96"/>
    <w:rsid w:val="000C46C0"/>
    <w:rsid w:val="000C4BFC"/>
    <w:rsid w:val="000C5213"/>
    <w:rsid w:val="000C6B85"/>
    <w:rsid w:val="000C75D8"/>
    <w:rsid w:val="000D193A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102AD"/>
    <w:rsid w:val="00110A3A"/>
    <w:rsid w:val="00112539"/>
    <w:rsid w:val="001128FD"/>
    <w:rsid w:val="0011305F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2CCE"/>
    <w:rsid w:val="001846D6"/>
    <w:rsid w:val="00184961"/>
    <w:rsid w:val="00184D8B"/>
    <w:rsid w:val="001851E0"/>
    <w:rsid w:val="0018576E"/>
    <w:rsid w:val="00186A90"/>
    <w:rsid w:val="00187375"/>
    <w:rsid w:val="001875F1"/>
    <w:rsid w:val="00194684"/>
    <w:rsid w:val="0019722F"/>
    <w:rsid w:val="001A454F"/>
    <w:rsid w:val="001A732F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5221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2447"/>
    <w:rsid w:val="0024452B"/>
    <w:rsid w:val="00244DA0"/>
    <w:rsid w:val="00245147"/>
    <w:rsid w:val="0024564E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2DD1"/>
    <w:rsid w:val="00285623"/>
    <w:rsid w:val="00290206"/>
    <w:rsid w:val="00290739"/>
    <w:rsid w:val="002929B6"/>
    <w:rsid w:val="002A1C88"/>
    <w:rsid w:val="002A290A"/>
    <w:rsid w:val="002A48BF"/>
    <w:rsid w:val="002A6624"/>
    <w:rsid w:val="002B1217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4A3"/>
    <w:rsid w:val="0038259F"/>
    <w:rsid w:val="003825E7"/>
    <w:rsid w:val="00382952"/>
    <w:rsid w:val="00382AE6"/>
    <w:rsid w:val="003838FD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F0102"/>
    <w:rsid w:val="003F31C5"/>
    <w:rsid w:val="003F38C5"/>
    <w:rsid w:val="003F6533"/>
    <w:rsid w:val="003F6B85"/>
    <w:rsid w:val="00400491"/>
    <w:rsid w:val="00402A7A"/>
    <w:rsid w:val="00403C1B"/>
    <w:rsid w:val="00406598"/>
    <w:rsid w:val="004073A8"/>
    <w:rsid w:val="00411CAC"/>
    <w:rsid w:val="00413A75"/>
    <w:rsid w:val="004166E6"/>
    <w:rsid w:val="00422CCD"/>
    <w:rsid w:val="00423FB5"/>
    <w:rsid w:val="00434862"/>
    <w:rsid w:val="0043488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2040"/>
    <w:rsid w:val="004D2145"/>
    <w:rsid w:val="004D4FE4"/>
    <w:rsid w:val="004D6289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72D"/>
    <w:rsid w:val="00570938"/>
    <w:rsid w:val="00571735"/>
    <w:rsid w:val="00572034"/>
    <w:rsid w:val="005736B8"/>
    <w:rsid w:val="005745D3"/>
    <w:rsid w:val="00575C43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A0119"/>
    <w:rsid w:val="005A04A5"/>
    <w:rsid w:val="005A1248"/>
    <w:rsid w:val="005A26FB"/>
    <w:rsid w:val="005A5DF2"/>
    <w:rsid w:val="005A7C6F"/>
    <w:rsid w:val="005B0F37"/>
    <w:rsid w:val="005B189C"/>
    <w:rsid w:val="005B202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4B00"/>
    <w:rsid w:val="005E578B"/>
    <w:rsid w:val="005E5C18"/>
    <w:rsid w:val="005F1DCF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0279"/>
    <w:rsid w:val="00631CDE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71CFF"/>
    <w:rsid w:val="00671D05"/>
    <w:rsid w:val="0067403B"/>
    <w:rsid w:val="00677AD7"/>
    <w:rsid w:val="006800EE"/>
    <w:rsid w:val="006817D0"/>
    <w:rsid w:val="00682008"/>
    <w:rsid w:val="00685C26"/>
    <w:rsid w:val="00686F97"/>
    <w:rsid w:val="00687F60"/>
    <w:rsid w:val="006901BC"/>
    <w:rsid w:val="00690C08"/>
    <w:rsid w:val="00690F6E"/>
    <w:rsid w:val="0069187B"/>
    <w:rsid w:val="0069368C"/>
    <w:rsid w:val="00693E94"/>
    <w:rsid w:val="006953F7"/>
    <w:rsid w:val="006B101C"/>
    <w:rsid w:val="006B2632"/>
    <w:rsid w:val="006B64C3"/>
    <w:rsid w:val="006B6CBF"/>
    <w:rsid w:val="006C328B"/>
    <w:rsid w:val="006C3957"/>
    <w:rsid w:val="006C4B82"/>
    <w:rsid w:val="006D046D"/>
    <w:rsid w:val="006D0E74"/>
    <w:rsid w:val="006D5BA8"/>
    <w:rsid w:val="006D6317"/>
    <w:rsid w:val="006D7D9B"/>
    <w:rsid w:val="006E25A3"/>
    <w:rsid w:val="006E4680"/>
    <w:rsid w:val="006E63FB"/>
    <w:rsid w:val="006F1E86"/>
    <w:rsid w:val="006F4506"/>
    <w:rsid w:val="006F4E29"/>
    <w:rsid w:val="006F66C4"/>
    <w:rsid w:val="007006B8"/>
    <w:rsid w:val="00701D74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6A74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3C29"/>
    <w:rsid w:val="007B50B8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ACD"/>
    <w:rsid w:val="008418A2"/>
    <w:rsid w:val="00841C93"/>
    <w:rsid w:val="00844FE3"/>
    <w:rsid w:val="00845315"/>
    <w:rsid w:val="0084702F"/>
    <w:rsid w:val="008476D2"/>
    <w:rsid w:val="008477C1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549E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410E"/>
    <w:rsid w:val="009168BE"/>
    <w:rsid w:val="00916F50"/>
    <w:rsid w:val="009171D2"/>
    <w:rsid w:val="00924C8F"/>
    <w:rsid w:val="00927180"/>
    <w:rsid w:val="00927F0B"/>
    <w:rsid w:val="009309CF"/>
    <w:rsid w:val="00933478"/>
    <w:rsid w:val="00934CA6"/>
    <w:rsid w:val="00936281"/>
    <w:rsid w:val="009404BB"/>
    <w:rsid w:val="00941563"/>
    <w:rsid w:val="00943A2A"/>
    <w:rsid w:val="009515EC"/>
    <w:rsid w:val="00956A88"/>
    <w:rsid w:val="00964B2C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FA1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F197F"/>
    <w:rsid w:val="009F35B7"/>
    <w:rsid w:val="009F78B8"/>
    <w:rsid w:val="00A00AB4"/>
    <w:rsid w:val="00A04123"/>
    <w:rsid w:val="00A052CF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1030"/>
    <w:rsid w:val="00A42142"/>
    <w:rsid w:val="00A421F1"/>
    <w:rsid w:val="00A46A4A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3BD1"/>
    <w:rsid w:val="00AA3D3A"/>
    <w:rsid w:val="00AA4151"/>
    <w:rsid w:val="00AA5BDB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9A3"/>
    <w:rsid w:val="00AD45AB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70DE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61208"/>
    <w:rsid w:val="00B6160C"/>
    <w:rsid w:val="00B6290D"/>
    <w:rsid w:val="00B63844"/>
    <w:rsid w:val="00B63F9B"/>
    <w:rsid w:val="00B643AE"/>
    <w:rsid w:val="00B677A7"/>
    <w:rsid w:val="00B702A1"/>
    <w:rsid w:val="00B7214D"/>
    <w:rsid w:val="00B726F7"/>
    <w:rsid w:val="00B72B1C"/>
    <w:rsid w:val="00B73EDB"/>
    <w:rsid w:val="00B75986"/>
    <w:rsid w:val="00B7672D"/>
    <w:rsid w:val="00B80E9F"/>
    <w:rsid w:val="00B81BC1"/>
    <w:rsid w:val="00B82E30"/>
    <w:rsid w:val="00B84025"/>
    <w:rsid w:val="00B84F14"/>
    <w:rsid w:val="00B9157F"/>
    <w:rsid w:val="00B91B1C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97E"/>
    <w:rsid w:val="00BE2CDD"/>
    <w:rsid w:val="00BE6A83"/>
    <w:rsid w:val="00BF0FCA"/>
    <w:rsid w:val="00BF306A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203CF"/>
    <w:rsid w:val="00C23FCA"/>
    <w:rsid w:val="00C251E9"/>
    <w:rsid w:val="00C27DF6"/>
    <w:rsid w:val="00C30797"/>
    <w:rsid w:val="00C30DE7"/>
    <w:rsid w:val="00C315D7"/>
    <w:rsid w:val="00C32364"/>
    <w:rsid w:val="00C35B02"/>
    <w:rsid w:val="00C37854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32A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E39"/>
    <w:rsid w:val="00DA5A21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C65A9"/>
    <w:rsid w:val="00DC65F7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DF5291"/>
    <w:rsid w:val="00E04906"/>
    <w:rsid w:val="00E079BC"/>
    <w:rsid w:val="00E10FF3"/>
    <w:rsid w:val="00E119B6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73D8"/>
    <w:rsid w:val="00F12FD0"/>
    <w:rsid w:val="00F14505"/>
    <w:rsid w:val="00F1554A"/>
    <w:rsid w:val="00F21AD0"/>
    <w:rsid w:val="00F22D2F"/>
    <w:rsid w:val="00F23C07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7A9"/>
    <w:rsid w:val="00F65E05"/>
    <w:rsid w:val="00F67DDE"/>
    <w:rsid w:val="00F77A40"/>
    <w:rsid w:val="00F817AD"/>
    <w:rsid w:val="00F829E9"/>
    <w:rsid w:val="00F82EB4"/>
    <w:rsid w:val="00F86658"/>
    <w:rsid w:val="00F86BA9"/>
    <w:rsid w:val="00F9367C"/>
    <w:rsid w:val="00F93FEF"/>
    <w:rsid w:val="00F94673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5105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E1CA5"/>
    <w:rsid w:val="00FF057E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14</cp:revision>
  <cp:lastPrinted>2014-11-19T10:00:00Z</cp:lastPrinted>
  <dcterms:created xsi:type="dcterms:W3CDTF">2018-11-26T09:06:00Z</dcterms:created>
  <dcterms:modified xsi:type="dcterms:W3CDTF">2018-11-26T10:27:00Z</dcterms:modified>
</cp:coreProperties>
</file>