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1C87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0E69F8">
        <w:rPr>
          <w:rFonts w:ascii="Arial" w:hAnsi="Arial" w:cs="Arial"/>
          <w:b/>
          <w:sz w:val="28"/>
          <w:szCs w:val="28"/>
        </w:rPr>
        <w:t>2</w:t>
      </w:r>
      <w:r w:rsidR="00E17EC0">
        <w:rPr>
          <w:rFonts w:ascii="Arial" w:hAnsi="Arial" w:cs="Arial"/>
          <w:b/>
          <w:sz w:val="28"/>
          <w:szCs w:val="28"/>
        </w:rPr>
        <w:t>5.2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1B0928">
        <w:rPr>
          <w:rFonts w:ascii="Arial" w:hAnsi="Arial" w:cs="Arial"/>
          <w:b/>
          <w:smallCaps/>
        </w:rPr>
        <w:t> 2</w:t>
      </w:r>
      <w:r w:rsidR="00F16F21">
        <w:rPr>
          <w:rFonts w:ascii="Arial" w:hAnsi="Arial" w:cs="Arial"/>
          <w:b/>
          <w:smallCaps/>
        </w:rPr>
        <w:t>5.2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  <w:tc>
          <w:tcPr>
            <w:tcW w:w="1134" w:type="dxa"/>
          </w:tcPr>
          <w:p w:rsidR="00DF2CD8" w:rsidRDefault="006A38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786A18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155,22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186,59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C730E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177,25</w:t>
            </w:r>
          </w:p>
        </w:tc>
        <w:tc>
          <w:tcPr>
            <w:tcW w:w="1134" w:type="dxa"/>
          </w:tcPr>
          <w:p w:rsidR="00DF2CD8" w:rsidRDefault="006A38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121,24</w:t>
            </w:r>
          </w:p>
        </w:tc>
        <w:tc>
          <w:tcPr>
            <w:tcW w:w="1134" w:type="dxa"/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C730E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361,25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C730E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0C730E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C730E">
        <w:rPr>
          <w:rFonts w:ascii="Arial" w:hAnsi="Arial" w:cs="Arial"/>
          <w:i/>
          <w:sz w:val="20"/>
          <w:szCs w:val="20"/>
        </w:rPr>
        <w:t xml:space="preserve"> 1,1355 </w:t>
      </w:r>
      <w:r w:rsidR="000C730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; EURO/HUF: 317,62 </w:t>
      </w:r>
      <w:r w:rsidR="000C730E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E69F8" w:rsidRDefault="00ED3B35" w:rsidP="000E69F8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E69F8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E69F8" w:rsidTr="000E69F8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25.februáru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E69F8" w:rsidTr="000E69F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E69F8" w:rsidTr="000E69F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E69F8" w:rsidTr="000E69F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69F8" w:rsidRDefault="000E69F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E69F8" w:rsidRDefault="000E69F8" w:rsidP="000E69F8">
      <w:pPr>
        <w:rPr>
          <w:rFonts w:ascii="Arial" w:hAnsi="Arial" w:cs="Arial"/>
        </w:rPr>
      </w:pPr>
    </w:p>
    <w:p w:rsidR="000E69F8" w:rsidRDefault="000E69F8" w:rsidP="000E69F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E69F8" w:rsidRDefault="000E69F8" w:rsidP="000E6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0E69F8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1B0928">
        <w:rPr>
          <w:rFonts w:ascii="Arial" w:hAnsi="Arial" w:cs="Arial"/>
          <w:b/>
          <w:smallCaps/>
        </w:rPr>
        <w:t>Slovensku k 8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185 - 190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5E1F9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FB37A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B37A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</w:t>
            </w:r>
            <w:r w:rsidR="005E1F91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B787D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5E1F9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</w:t>
            </w:r>
            <w:r w:rsidR="005C1E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- 17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95698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1F91">
              <w:rPr>
                <w:rFonts w:ascii="Arial" w:hAnsi="Arial" w:cs="Arial"/>
              </w:rPr>
              <w:t>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734E42" w:rsidRDefault="00FC7BA3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Svetové ceny pšenice v hlavných obchodných miestach klesli medzimesačne o 5 až 6%, no medziročne stúpli aj o 20% (francúzske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). Podobne je to aj u jačmeňa kŕmneho, kde je rozdiel v cene od minulého mesiaca o 5 až 12%, no od vlaňajšieho obdobia </w:t>
      </w:r>
      <w:r w:rsidR="00FF1D19">
        <w:rPr>
          <w:rFonts w:ascii="Arial" w:hAnsi="Arial" w:cs="Arial"/>
        </w:rPr>
        <w:t>ide aj tu o nárast ceny o 4 až 21% (oblasť Čierneho mora).</w:t>
      </w:r>
      <w:r>
        <w:rPr>
          <w:rFonts w:ascii="Arial" w:hAnsi="Arial" w:cs="Arial"/>
        </w:rPr>
        <w:t xml:space="preserve"> </w:t>
      </w:r>
      <w:r w:rsidR="00FF1D19">
        <w:rPr>
          <w:rFonts w:ascii="Arial" w:hAnsi="Arial" w:cs="Arial"/>
        </w:rPr>
        <w:t>To však nie je prípad kukurice, kde došlo medzimesačne o pokles ceny o 5% vo francúzskom prístave Bordeaux, no o nárast 2% v Mexickom zálive USA. Medziročne však došlo vo svetovej cene kukurice k nárastu o 13 až 14%.</w:t>
      </w:r>
    </w:p>
    <w:p w:rsidR="00FF1D19" w:rsidRDefault="00FF1D19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46D9" w:rsidRDefault="002B46D9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Namiesto </w:t>
      </w:r>
      <w:r w:rsidR="00734E42">
        <w:rPr>
          <w:rFonts w:ascii="Arial" w:hAnsi="Arial" w:cs="Arial"/>
        </w:rPr>
        <w:t xml:space="preserve">ďalšieho </w:t>
      </w:r>
      <w:r>
        <w:rPr>
          <w:rFonts w:ascii="Arial" w:hAnsi="Arial" w:cs="Arial"/>
        </w:rPr>
        <w:t xml:space="preserve">komentára prinášame pár zaujímavých grafov o vývoji cien hlavných komodít na svetových trhoch </w:t>
      </w:r>
      <w:r w:rsidR="00FC7BA3">
        <w:rPr>
          <w:rFonts w:ascii="Arial" w:hAnsi="Arial" w:cs="Arial"/>
        </w:rPr>
        <w:t>k 21.2.2019 (zdroj: copa-cogeca.be</w:t>
      </w:r>
      <w:r w:rsidR="00CD0C50">
        <w:rPr>
          <w:rFonts w:ascii="Arial" w:hAnsi="Arial" w:cs="Arial"/>
        </w:rPr>
        <w:t>/IGC</w:t>
      </w:r>
      <w:bookmarkStart w:id="0" w:name="_GoBack"/>
      <w:bookmarkEnd w:id="0"/>
      <w:r w:rsidR="00FC7BA3">
        <w:rPr>
          <w:rFonts w:ascii="Arial" w:hAnsi="Arial" w:cs="Arial"/>
        </w:rPr>
        <w:t>):</w:t>
      </w:r>
    </w:p>
    <w:p w:rsidR="009277F8" w:rsidRDefault="009277F8" w:rsidP="006817D0">
      <w:pPr>
        <w:spacing w:after="60"/>
        <w:jc w:val="both"/>
        <w:rPr>
          <w:rFonts w:ascii="Arial" w:hAnsi="Arial" w:cs="Arial"/>
        </w:rPr>
      </w:pPr>
      <w:r w:rsidRPr="009277F8">
        <w:rPr>
          <w:rFonts w:ascii="Arial" w:hAnsi="Arial" w:cs="Arial"/>
        </w:rPr>
        <w:drawing>
          <wp:inline distT="0" distB="0" distL="0" distR="0" wp14:anchorId="1D7BED0F" wp14:editId="5692EE8E">
            <wp:extent cx="5759450" cy="284607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D9" w:rsidRPr="00354C07" w:rsidRDefault="002B46D9">
      <w:pPr>
        <w:rPr>
          <w:rFonts w:ascii="Arial" w:hAnsi="Arial" w:cs="Arial"/>
        </w:rPr>
      </w:pPr>
      <w:r w:rsidRPr="00354C07">
        <w:rPr>
          <w:rFonts w:ascii="Arial" w:hAnsi="Arial" w:cs="Arial"/>
        </w:rPr>
        <w:t>GRAF</w:t>
      </w:r>
      <w:r w:rsidR="00BA2047" w:rsidRPr="00354C07">
        <w:rPr>
          <w:rFonts w:ascii="Arial" w:hAnsi="Arial" w:cs="Arial"/>
        </w:rPr>
        <w:t xml:space="preserve"> 1</w:t>
      </w:r>
      <w:r w:rsidRPr="00354C07">
        <w:rPr>
          <w:rFonts w:ascii="Arial" w:hAnsi="Arial" w:cs="Arial"/>
        </w:rPr>
        <w:t>: Vývoj svetovej</w:t>
      </w:r>
      <w:r w:rsidRPr="00354C07">
        <w:rPr>
          <w:rFonts w:ascii="Arial" w:hAnsi="Arial" w:cs="Arial"/>
          <w:b/>
        </w:rPr>
        <w:t xml:space="preserve"> ceny pšenice (euro/t) - </w:t>
      </w:r>
      <w:r w:rsidRPr="00354C07">
        <w:rPr>
          <w:rFonts w:ascii="Arial" w:hAnsi="Arial" w:cs="Arial"/>
        </w:rPr>
        <w:t xml:space="preserve">línie: </w:t>
      </w:r>
      <w:r w:rsidRPr="00354C07">
        <w:rPr>
          <w:rFonts w:ascii="Arial" w:hAnsi="Arial" w:cs="Arial"/>
          <w:color w:val="FF0000"/>
        </w:rPr>
        <w:t>červená</w:t>
      </w:r>
      <w:r w:rsidRPr="00354C07">
        <w:rPr>
          <w:rFonts w:ascii="Arial" w:hAnsi="Arial" w:cs="Arial"/>
        </w:rPr>
        <w:t xml:space="preserve"> – US Mexický záliv</w:t>
      </w:r>
      <w:r w:rsidR="00FC7BA3">
        <w:rPr>
          <w:rFonts w:ascii="Arial" w:hAnsi="Arial" w:cs="Arial"/>
        </w:rPr>
        <w:t>: 190 €/t</w:t>
      </w:r>
      <w:r w:rsidRPr="00354C07">
        <w:rPr>
          <w:rFonts w:ascii="Arial" w:hAnsi="Arial" w:cs="Arial"/>
        </w:rPr>
        <w:t xml:space="preserve">, </w:t>
      </w:r>
      <w:r w:rsidRPr="00354C07">
        <w:rPr>
          <w:rFonts w:ascii="Arial" w:hAnsi="Arial" w:cs="Arial"/>
          <w:color w:val="2F5496" w:themeColor="accent5" w:themeShade="BF"/>
        </w:rPr>
        <w:t>modrá</w:t>
      </w:r>
      <w:r w:rsidRPr="00354C07">
        <w:rPr>
          <w:rFonts w:ascii="Arial" w:hAnsi="Arial" w:cs="Arial"/>
        </w:rPr>
        <w:t xml:space="preserve"> – FR </w:t>
      </w:r>
      <w:proofErr w:type="spellStart"/>
      <w:r w:rsidRPr="00354C07">
        <w:rPr>
          <w:rFonts w:ascii="Arial" w:hAnsi="Arial" w:cs="Arial"/>
        </w:rPr>
        <w:t>Rouen</w:t>
      </w:r>
      <w:proofErr w:type="spellEnd"/>
      <w:r w:rsidRPr="00354C07">
        <w:rPr>
          <w:rFonts w:ascii="Arial" w:hAnsi="Arial" w:cs="Arial"/>
        </w:rPr>
        <w:t xml:space="preserve"> 1.trieda</w:t>
      </w:r>
      <w:r w:rsidR="00FC7BA3">
        <w:rPr>
          <w:rFonts w:ascii="Arial" w:hAnsi="Arial" w:cs="Arial"/>
        </w:rPr>
        <w:t>: 197 €/t</w:t>
      </w:r>
      <w:r w:rsidRPr="00354C07">
        <w:rPr>
          <w:rFonts w:ascii="Arial" w:hAnsi="Arial" w:cs="Arial"/>
        </w:rPr>
        <w:t xml:space="preserve">, </w:t>
      </w:r>
      <w:r w:rsidRPr="00354C07">
        <w:rPr>
          <w:rFonts w:ascii="Arial" w:hAnsi="Arial" w:cs="Arial"/>
          <w:color w:val="538135" w:themeColor="accent6" w:themeShade="BF"/>
        </w:rPr>
        <w:t>zelená</w:t>
      </w:r>
      <w:r w:rsidRPr="00354C07">
        <w:rPr>
          <w:rFonts w:ascii="Arial" w:hAnsi="Arial" w:cs="Arial"/>
        </w:rPr>
        <w:t xml:space="preserve"> – Čierne more (mlynská).</w:t>
      </w:r>
      <w:r w:rsidRPr="00354C07">
        <w:rPr>
          <w:rFonts w:ascii="Arial" w:hAnsi="Arial" w:cs="Arial"/>
          <w:b/>
        </w:rPr>
        <w:t xml:space="preserve"> </w:t>
      </w:r>
      <w:r w:rsidRPr="00354C07">
        <w:rPr>
          <w:rFonts w:ascii="Arial" w:hAnsi="Arial" w:cs="Arial"/>
        </w:rPr>
        <w:t>Zdroj: IGC.</w:t>
      </w:r>
    </w:p>
    <w:p w:rsidR="00BA2047" w:rsidRDefault="00BA2047">
      <w:pPr>
        <w:rPr>
          <w:rFonts w:ascii="Arial" w:hAnsi="Arial" w:cs="Arial"/>
          <w:sz w:val="20"/>
          <w:szCs w:val="20"/>
        </w:rPr>
      </w:pPr>
    </w:p>
    <w:p w:rsidR="00BA2047" w:rsidRPr="002B46D9" w:rsidRDefault="00BA2047">
      <w:pPr>
        <w:rPr>
          <w:rFonts w:ascii="Arial" w:hAnsi="Arial" w:cs="Arial"/>
          <w:b/>
          <w:sz w:val="20"/>
          <w:szCs w:val="20"/>
        </w:rPr>
      </w:pPr>
      <w:r w:rsidRPr="00BA2047">
        <w:rPr>
          <w:rFonts w:ascii="Arial" w:hAnsi="Arial" w:cs="Arial"/>
          <w:b/>
          <w:sz w:val="20"/>
          <w:szCs w:val="20"/>
        </w:rPr>
        <w:lastRenderedPageBreak/>
        <w:drawing>
          <wp:inline distT="0" distB="0" distL="0" distR="0" wp14:anchorId="2092594F" wp14:editId="0DDB6CF0">
            <wp:extent cx="5759450" cy="2581910"/>
            <wp:effectExtent l="0" t="0" r="0" b="889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47" w:rsidRPr="00354C07" w:rsidRDefault="00BA2047">
      <w:pPr>
        <w:rPr>
          <w:rFonts w:ascii="Arial" w:hAnsi="Arial" w:cs="Arial"/>
        </w:rPr>
      </w:pPr>
      <w:r w:rsidRPr="00354C07">
        <w:rPr>
          <w:rFonts w:ascii="Arial" w:hAnsi="Arial" w:cs="Arial"/>
        </w:rPr>
        <w:t xml:space="preserve">GRAF 2: </w:t>
      </w:r>
      <w:r w:rsidRPr="00354C07">
        <w:rPr>
          <w:rFonts w:ascii="Arial" w:hAnsi="Arial" w:cs="Arial"/>
          <w:b/>
        </w:rPr>
        <w:t>Vývoj svetovej ceny kukurice (euro/t)</w:t>
      </w:r>
      <w:r w:rsidRPr="00354C07">
        <w:rPr>
          <w:rFonts w:ascii="Arial" w:hAnsi="Arial" w:cs="Arial"/>
        </w:rPr>
        <w:t xml:space="preserve"> – línie: </w:t>
      </w:r>
      <w:r w:rsidRPr="00354C07">
        <w:rPr>
          <w:rFonts w:ascii="Arial" w:hAnsi="Arial" w:cs="Arial"/>
          <w:color w:val="C00000"/>
        </w:rPr>
        <w:t>červená</w:t>
      </w:r>
      <w:r w:rsidRPr="00354C07">
        <w:rPr>
          <w:rFonts w:ascii="Arial" w:hAnsi="Arial" w:cs="Arial"/>
        </w:rPr>
        <w:t xml:space="preserve"> – </w:t>
      </w:r>
      <w:r w:rsidRPr="00354C07">
        <w:rPr>
          <w:rFonts w:ascii="Arial" w:hAnsi="Arial" w:cs="Arial"/>
        </w:rPr>
        <w:t>FR Bordeaux (DELPORT)</w:t>
      </w:r>
      <w:r w:rsidR="00FC7BA3">
        <w:rPr>
          <w:rFonts w:ascii="Arial" w:hAnsi="Arial" w:cs="Arial"/>
        </w:rPr>
        <w:t>: 180 €/t</w:t>
      </w:r>
      <w:r w:rsidRPr="00354C07">
        <w:rPr>
          <w:rFonts w:ascii="Arial" w:hAnsi="Arial" w:cs="Arial"/>
        </w:rPr>
        <w:t xml:space="preserve">, </w:t>
      </w:r>
      <w:r w:rsidRPr="00354C07">
        <w:rPr>
          <w:rFonts w:ascii="Arial" w:hAnsi="Arial" w:cs="Arial"/>
          <w:color w:val="2F5496" w:themeColor="accent5" w:themeShade="BF"/>
        </w:rPr>
        <w:t>modrá</w:t>
      </w:r>
      <w:r w:rsidRPr="00354C07">
        <w:rPr>
          <w:rFonts w:ascii="Arial" w:hAnsi="Arial" w:cs="Arial"/>
        </w:rPr>
        <w:t xml:space="preserve"> – </w:t>
      </w:r>
      <w:r w:rsidRPr="00354C07">
        <w:rPr>
          <w:rFonts w:ascii="Arial" w:hAnsi="Arial" w:cs="Arial"/>
        </w:rPr>
        <w:t xml:space="preserve">RO </w:t>
      </w:r>
      <w:proofErr w:type="spellStart"/>
      <w:r w:rsidRPr="00354C07">
        <w:rPr>
          <w:rFonts w:ascii="Arial" w:hAnsi="Arial" w:cs="Arial"/>
        </w:rPr>
        <w:t>Constanca</w:t>
      </w:r>
      <w:proofErr w:type="spellEnd"/>
      <w:r w:rsidRPr="00354C07">
        <w:rPr>
          <w:rFonts w:ascii="Arial" w:hAnsi="Arial" w:cs="Arial"/>
        </w:rPr>
        <w:t xml:space="preserve"> (FOB)</w:t>
      </w:r>
      <w:r w:rsidRPr="00354C07">
        <w:rPr>
          <w:rFonts w:ascii="Arial" w:hAnsi="Arial" w:cs="Arial"/>
        </w:rPr>
        <w:t xml:space="preserve">, </w:t>
      </w:r>
      <w:r w:rsidRPr="00354C07">
        <w:rPr>
          <w:rFonts w:ascii="Arial" w:hAnsi="Arial" w:cs="Arial"/>
          <w:color w:val="385623" w:themeColor="accent6" w:themeShade="80"/>
        </w:rPr>
        <w:t>zelená</w:t>
      </w:r>
      <w:r w:rsidRPr="00354C07">
        <w:rPr>
          <w:rFonts w:ascii="Arial" w:hAnsi="Arial" w:cs="Arial"/>
        </w:rPr>
        <w:t xml:space="preserve"> –</w:t>
      </w:r>
      <w:r w:rsidRPr="00354C07">
        <w:rPr>
          <w:rFonts w:ascii="Arial" w:hAnsi="Arial" w:cs="Arial"/>
        </w:rPr>
        <w:t xml:space="preserve"> Budapešť (DELPORT-GEX</w:t>
      </w:r>
      <w:r w:rsidRPr="00354C07">
        <w:rPr>
          <w:rFonts w:ascii="Arial" w:hAnsi="Arial" w:cs="Arial"/>
        </w:rPr>
        <w:t>)</w:t>
      </w:r>
      <w:r w:rsidR="00FD613B" w:rsidRPr="00354C07">
        <w:rPr>
          <w:rFonts w:ascii="Arial" w:hAnsi="Arial" w:cs="Arial"/>
        </w:rPr>
        <w:t xml:space="preserve">, </w:t>
      </w:r>
      <w:r w:rsidR="00FD613B" w:rsidRPr="00354C07">
        <w:rPr>
          <w:rFonts w:ascii="Arial" w:hAnsi="Arial" w:cs="Arial"/>
          <w:color w:val="7030A0"/>
        </w:rPr>
        <w:t>fialová</w:t>
      </w:r>
      <w:r w:rsidR="00FD613B" w:rsidRPr="00354C07">
        <w:rPr>
          <w:rFonts w:ascii="Arial" w:hAnsi="Arial" w:cs="Arial"/>
        </w:rPr>
        <w:t xml:space="preserve"> – ES </w:t>
      </w:r>
      <w:proofErr w:type="spellStart"/>
      <w:r w:rsidR="00FD613B" w:rsidRPr="00354C07">
        <w:rPr>
          <w:rFonts w:ascii="Arial" w:hAnsi="Arial" w:cs="Arial"/>
        </w:rPr>
        <w:t>Leon</w:t>
      </w:r>
      <w:proofErr w:type="spellEnd"/>
      <w:r w:rsidR="00FD613B" w:rsidRPr="00354C07">
        <w:rPr>
          <w:rFonts w:ascii="Arial" w:hAnsi="Arial" w:cs="Arial"/>
        </w:rPr>
        <w:t xml:space="preserve"> (DEPSILO)</w:t>
      </w:r>
      <w:r w:rsidRPr="00354C07">
        <w:rPr>
          <w:rFonts w:ascii="Arial" w:hAnsi="Arial" w:cs="Arial"/>
        </w:rPr>
        <w:t>.</w:t>
      </w:r>
      <w:r w:rsidRPr="00354C07">
        <w:rPr>
          <w:rFonts w:ascii="Arial" w:hAnsi="Arial" w:cs="Arial"/>
          <w:b/>
        </w:rPr>
        <w:t xml:space="preserve"> </w:t>
      </w:r>
      <w:r w:rsidRPr="00354C07">
        <w:rPr>
          <w:rFonts w:ascii="Arial" w:hAnsi="Arial" w:cs="Arial"/>
        </w:rPr>
        <w:t>Zdroj: IGC.</w:t>
      </w:r>
    </w:p>
    <w:p w:rsidR="00354C07" w:rsidRDefault="00354C07">
      <w:pPr>
        <w:rPr>
          <w:rFonts w:ascii="Arial" w:hAnsi="Arial" w:cs="Arial"/>
          <w:sz w:val="20"/>
          <w:szCs w:val="20"/>
        </w:rPr>
      </w:pPr>
    </w:p>
    <w:p w:rsidR="00FC7BA3" w:rsidRDefault="00FC7BA3">
      <w:pPr>
        <w:rPr>
          <w:rFonts w:ascii="Arial" w:hAnsi="Arial" w:cs="Arial"/>
          <w:sz w:val="20"/>
          <w:szCs w:val="20"/>
        </w:rPr>
      </w:pPr>
    </w:p>
    <w:p w:rsidR="00354C07" w:rsidRDefault="00354C07">
      <w:pPr>
        <w:rPr>
          <w:rFonts w:ascii="Arial" w:hAnsi="Arial" w:cs="Arial"/>
          <w:sz w:val="20"/>
          <w:szCs w:val="20"/>
        </w:rPr>
      </w:pPr>
      <w:r w:rsidRPr="00354C07">
        <w:rPr>
          <w:rFonts w:ascii="Arial" w:hAnsi="Arial" w:cs="Arial"/>
          <w:sz w:val="20"/>
          <w:szCs w:val="20"/>
        </w:rPr>
        <w:drawing>
          <wp:inline distT="0" distB="0" distL="0" distR="0" wp14:anchorId="37261C40" wp14:editId="232EE70B">
            <wp:extent cx="5759450" cy="2581910"/>
            <wp:effectExtent l="0" t="0" r="0" b="889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47" w:rsidRDefault="00354C07">
      <w:pPr>
        <w:rPr>
          <w:rFonts w:ascii="Arial" w:hAnsi="Arial" w:cs="Arial"/>
        </w:rPr>
      </w:pPr>
      <w:r w:rsidRPr="00354C07">
        <w:rPr>
          <w:rFonts w:ascii="Arial" w:hAnsi="Arial" w:cs="Arial"/>
        </w:rPr>
        <w:t xml:space="preserve">GRAF 3: </w:t>
      </w:r>
      <w:r w:rsidRPr="00354C07">
        <w:rPr>
          <w:rFonts w:ascii="Arial" w:hAnsi="Arial" w:cs="Arial"/>
          <w:b/>
        </w:rPr>
        <w:t>Vývoj svetovej ceny jačmeňa kŕmneho (euro/t)</w:t>
      </w:r>
      <w:r w:rsidRPr="00354C07">
        <w:rPr>
          <w:rFonts w:ascii="Arial" w:hAnsi="Arial" w:cs="Arial"/>
        </w:rPr>
        <w:t xml:space="preserve"> – línie: </w:t>
      </w:r>
      <w:r w:rsidRPr="00354C07">
        <w:rPr>
          <w:rFonts w:ascii="Arial" w:hAnsi="Arial" w:cs="Arial"/>
          <w:color w:val="C00000"/>
        </w:rPr>
        <w:t>červená</w:t>
      </w:r>
      <w:r w:rsidRPr="00354C0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 w:rsidRPr="00354C07">
        <w:rPr>
          <w:rFonts w:ascii="Arial" w:hAnsi="Arial" w:cs="Arial"/>
        </w:rPr>
        <w:t xml:space="preserve"> (DELPORT)</w:t>
      </w:r>
      <w:r w:rsidR="00FC7BA3">
        <w:rPr>
          <w:rFonts w:ascii="Arial" w:hAnsi="Arial" w:cs="Arial"/>
        </w:rPr>
        <w:t>: 175 €/t</w:t>
      </w:r>
      <w:r w:rsidRPr="00354C07">
        <w:rPr>
          <w:rFonts w:ascii="Arial" w:hAnsi="Arial" w:cs="Arial"/>
        </w:rPr>
        <w:t xml:space="preserve">, </w:t>
      </w:r>
      <w:r w:rsidRPr="00354C07">
        <w:rPr>
          <w:rFonts w:ascii="Arial" w:hAnsi="Arial" w:cs="Arial"/>
          <w:color w:val="2F5496" w:themeColor="accent5" w:themeShade="BF"/>
        </w:rPr>
        <w:t>modrá</w:t>
      </w:r>
      <w:r w:rsidRPr="00354C0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UK východné pobrežie </w:t>
      </w:r>
      <w:r w:rsidRPr="00354C07">
        <w:rPr>
          <w:rFonts w:ascii="Arial" w:hAnsi="Arial" w:cs="Arial"/>
        </w:rPr>
        <w:t xml:space="preserve">(FOB), </w:t>
      </w:r>
      <w:r w:rsidRPr="00354C07">
        <w:rPr>
          <w:rFonts w:ascii="Arial" w:hAnsi="Arial" w:cs="Arial"/>
          <w:color w:val="385623" w:themeColor="accent6" w:themeShade="80"/>
        </w:rPr>
        <w:t>zelená</w:t>
      </w:r>
      <w:r w:rsidRPr="00354C0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Valladolid</w:t>
      </w:r>
      <w:proofErr w:type="spellEnd"/>
      <w:r>
        <w:rPr>
          <w:rFonts w:ascii="Arial" w:hAnsi="Arial" w:cs="Arial"/>
        </w:rPr>
        <w:t xml:space="preserve"> (DEPSILO</w:t>
      </w:r>
      <w:r w:rsidRPr="00354C07">
        <w:rPr>
          <w:rFonts w:ascii="Arial" w:hAnsi="Arial" w:cs="Arial"/>
        </w:rPr>
        <w:t>)</w:t>
      </w:r>
      <w:r>
        <w:rPr>
          <w:rFonts w:ascii="Arial" w:hAnsi="Arial" w:cs="Arial"/>
        </w:rPr>
        <w:t>. Zdroj: IGC.</w:t>
      </w:r>
    </w:p>
    <w:p w:rsidR="00354C07" w:rsidRDefault="00354C07">
      <w:pPr>
        <w:rPr>
          <w:rFonts w:ascii="Arial" w:hAnsi="Arial" w:cs="Arial"/>
        </w:rPr>
      </w:pPr>
    </w:p>
    <w:p w:rsidR="00734E42" w:rsidRPr="00354C07" w:rsidRDefault="00734E42">
      <w:pPr>
        <w:rPr>
          <w:rFonts w:ascii="Arial" w:hAnsi="Arial" w:cs="Arial"/>
        </w:rPr>
      </w:pP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434E3F">
        <w:rPr>
          <w:rFonts w:ascii="Arial" w:hAnsi="Arial" w:cs="Arial"/>
          <w:i/>
          <w:sz w:val="20"/>
          <w:szCs w:val="20"/>
        </w:rPr>
        <w:t xml:space="preserve">IGC; COPA-COGECA;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C85720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10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11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A2" w:rsidRDefault="00BF10A2" w:rsidP="00D467AA">
      <w:r>
        <w:separator/>
      </w:r>
    </w:p>
  </w:endnote>
  <w:endnote w:type="continuationSeparator" w:id="0">
    <w:p w:rsidR="00BF10A2" w:rsidRDefault="00BF10A2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50">
          <w:rPr>
            <w:noProof/>
          </w:rPr>
          <w:t>3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A2" w:rsidRDefault="00BF10A2" w:rsidP="00D467AA">
      <w:r>
        <w:separator/>
      </w:r>
    </w:p>
  </w:footnote>
  <w:footnote w:type="continuationSeparator" w:id="0">
    <w:p w:rsidR="00BF10A2" w:rsidRDefault="00BF10A2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3807"/>
    <w:rsid w:val="000D4C65"/>
    <w:rsid w:val="000D4E43"/>
    <w:rsid w:val="000E117C"/>
    <w:rsid w:val="000E273B"/>
    <w:rsid w:val="000E69F8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0F8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3CEA"/>
    <w:rsid w:val="00844FE3"/>
    <w:rsid w:val="00845315"/>
    <w:rsid w:val="0084702F"/>
    <w:rsid w:val="008471A1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7F8"/>
    <w:rsid w:val="00927F0B"/>
    <w:rsid w:val="009309CF"/>
    <w:rsid w:val="00933478"/>
    <w:rsid w:val="00934CA6"/>
    <w:rsid w:val="00936281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4D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1D19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ilninari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2019-02-25T15:51:00Z</dcterms:created>
  <dcterms:modified xsi:type="dcterms:W3CDTF">2019-02-25T18:12:00Z</dcterms:modified>
</cp:coreProperties>
</file>