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9FA1D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9B56A1">
        <w:rPr>
          <w:rFonts w:ascii="Arial" w:hAnsi="Arial" w:cs="Arial"/>
          <w:b/>
          <w:sz w:val="28"/>
          <w:szCs w:val="28"/>
        </w:rPr>
        <w:t> 21</w:t>
      </w:r>
      <w:r w:rsidR="00812149">
        <w:rPr>
          <w:rFonts w:ascii="Arial" w:hAnsi="Arial" w:cs="Arial"/>
          <w:b/>
          <w:sz w:val="28"/>
          <w:szCs w:val="28"/>
        </w:rPr>
        <w:t>.11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612774">
        <w:rPr>
          <w:rFonts w:ascii="Arial" w:hAnsi="Arial" w:cs="Arial"/>
          <w:b/>
          <w:smallCaps/>
        </w:rPr>
        <w:t> 21</w:t>
      </w:r>
      <w:r w:rsidR="00DC5B1C">
        <w:rPr>
          <w:rFonts w:ascii="Arial" w:hAnsi="Arial" w:cs="Arial"/>
          <w:b/>
          <w:smallCaps/>
        </w:rPr>
        <w:t>.11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61277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180,00</w:t>
            </w:r>
          </w:p>
        </w:tc>
        <w:tc>
          <w:tcPr>
            <w:tcW w:w="1134" w:type="dxa"/>
          </w:tcPr>
          <w:p w:rsidR="00DF2CD8" w:rsidRDefault="0009527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52C87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1277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612774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172,67</w:t>
            </w:r>
          </w:p>
        </w:tc>
        <w:tc>
          <w:tcPr>
            <w:tcW w:w="1134" w:type="dxa"/>
          </w:tcPr>
          <w:p w:rsidR="00DF2CD8" w:rsidRDefault="0061277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73AAE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1277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8C16D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164,00</w:t>
            </w:r>
          </w:p>
        </w:tc>
        <w:tc>
          <w:tcPr>
            <w:tcW w:w="1134" w:type="dxa"/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8C16D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8C16D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122,30</w:t>
            </w:r>
          </w:p>
        </w:tc>
        <w:tc>
          <w:tcPr>
            <w:tcW w:w="1134" w:type="dxa"/>
          </w:tcPr>
          <w:p w:rsidR="00DF2CD8" w:rsidRDefault="00AD6F1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EC1B9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8C16D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391,75</w:t>
            </w:r>
          </w:p>
        </w:tc>
        <w:tc>
          <w:tcPr>
            <w:tcW w:w="1134" w:type="dxa"/>
          </w:tcPr>
          <w:p w:rsidR="00DF2CD8" w:rsidRDefault="00DC5B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8C16D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8C16D7">
        <w:rPr>
          <w:rFonts w:ascii="Arial" w:hAnsi="Arial" w:cs="Arial"/>
          <w:i/>
          <w:sz w:val="20"/>
          <w:szCs w:val="20"/>
        </w:rPr>
        <w:t xml:space="preserve"> 1,1059</w:t>
      </w:r>
      <w:r w:rsidR="00BD6A53">
        <w:rPr>
          <w:rFonts w:ascii="Arial" w:hAnsi="Arial" w:cs="Arial"/>
          <w:i/>
          <w:sz w:val="20"/>
          <w:szCs w:val="20"/>
        </w:rPr>
        <w:t xml:space="preserve"> </w:t>
      </w:r>
      <w:r w:rsidR="008C16D7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8C16D7">
        <w:rPr>
          <w:rFonts w:ascii="Arial" w:hAnsi="Arial" w:cs="Arial"/>
          <w:i/>
          <w:sz w:val="20"/>
          <w:szCs w:val="20"/>
        </w:rPr>
        <w:t>; EURO/HUF: 333,41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8C16D7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400DAF" w:rsidRDefault="00ED3B35" w:rsidP="00400D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400DAF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400DAF" w:rsidTr="00400DAF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21.novembru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400DAF" w:rsidTr="00400DAF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400DAF" w:rsidTr="00400D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00DAF" w:rsidTr="00400D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00DAF" w:rsidTr="00400D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130,78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400DAF" w:rsidTr="00400D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159,99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134,28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00DAF" w:rsidTr="00400DAF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400DAF" w:rsidTr="00400D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</w:tr>
      <w:tr w:rsidR="00400DAF" w:rsidTr="00400D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00DAF" w:rsidTr="00400D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400DAF" w:rsidTr="00400D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00DAF" w:rsidTr="00400DAF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158,93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400DAF" w:rsidTr="00400D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400DAF" w:rsidTr="00400D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400DAF" w:rsidTr="00400D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00DAF" w:rsidTr="00400D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267,79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00DAF" w:rsidTr="00400DAF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0DAF" w:rsidRDefault="00400DA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400DAF" w:rsidRDefault="00400DAF" w:rsidP="00400DAF">
      <w:pPr>
        <w:rPr>
          <w:rFonts w:ascii="Arial" w:hAnsi="Arial" w:cs="Arial"/>
        </w:rPr>
      </w:pPr>
    </w:p>
    <w:p w:rsidR="00400DAF" w:rsidRDefault="00400DAF" w:rsidP="00400DA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400DAF" w:rsidRDefault="00400DAF" w:rsidP="00400D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F836DB" w:rsidRDefault="00F836DB" w:rsidP="00400DAF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1A5305">
        <w:rPr>
          <w:rFonts w:ascii="Arial" w:hAnsi="Arial" w:cs="Arial"/>
          <w:b/>
          <w:smallCaps/>
        </w:rPr>
        <w:t>Slovensku k 47</w:t>
      </w:r>
      <w:r w:rsidR="006A3861">
        <w:rPr>
          <w:rFonts w:ascii="Arial" w:hAnsi="Arial" w:cs="Arial"/>
          <w:b/>
          <w:smallCaps/>
        </w:rPr>
        <w:t>.týždňu 2019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301828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- 15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D26812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756E2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- 145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301828"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6812">
              <w:rPr>
                <w:rFonts w:ascii="Arial" w:hAnsi="Arial" w:cs="Arial"/>
              </w:rPr>
              <w:t>0</w:t>
            </w:r>
            <w:r w:rsidR="009B3115">
              <w:rPr>
                <w:rFonts w:ascii="Arial" w:hAnsi="Arial" w:cs="Arial"/>
              </w:rPr>
              <w:t xml:space="preserve"> </w:t>
            </w:r>
            <w:r w:rsidR="00C203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E061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C27C4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E95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- 13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756E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143 - 145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2E061D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170 - 19</w:t>
            </w:r>
            <w:r w:rsidR="00C756E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E21CF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C756E2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</w:t>
            </w:r>
            <w:r w:rsidR="00C756E2"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1A530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D26812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2E061D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27C4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120 - 13</w:t>
            </w:r>
            <w:r w:rsidR="0068518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C27C4B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F82EB4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- 14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83C0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 w:rsidR="00C756E2">
              <w:rPr>
                <w:rFonts w:ascii="Arial" w:hAnsi="Arial" w:cs="Arial"/>
              </w:rPr>
              <w:t xml:space="preserve"> 13</w:t>
            </w:r>
            <w:r w:rsidR="001A5305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083C0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13</w:t>
            </w:r>
            <w:r w:rsidR="00C756E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083C0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120 </w:t>
            </w:r>
            <w:r w:rsidR="00301828">
              <w:rPr>
                <w:rFonts w:ascii="Arial" w:hAnsi="Arial" w:cs="Arial"/>
              </w:rPr>
              <w:t>-</w:t>
            </w:r>
            <w:r w:rsidR="00C27C4B">
              <w:rPr>
                <w:rFonts w:ascii="Arial" w:hAnsi="Arial" w:cs="Arial"/>
              </w:rPr>
              <w:t xml:space="preserve"> 125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3C17F7" w:rsidRDefault="00120A00" w:rsidP="00ED18E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analýzy trhu s obilím Európskej Komisie k 19.11.2019 cena </w:t>
      </w:r>
      <w:r w:rsidRPr="00120A00">
        <w:rPr>
          <w:rFonts w:ascii="Arial" w:hAnsi="Arial" w:cs="Arial"/>
          <w:b/>
        </w:rPr>
        <w:t>mäkkej pšenice</w:t>
      </w:r>
      <w:r>
        <w:rPr>
          <w:rFonts w:ascii="Arial" w:hAnsi="Arial" w:cs="Arial"/>
        </w:rPr>
        <w:t xml:space="preserve"> v Mexickom zálive USA je na úrovni 206 €/t, teda za ostatný mesiac stúpla len mierne o 1%, no jej medziročný nárast je až 9%. Vo francúzskom prístave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naopak cena pšenice (1.stupeň) je </w:t>
      </w:r>
      <w:r w:rsidRPr="00120A00">
        <w:rPr>
          <w:rFonts w:ascii="Arial" w:hAnsi="Arial" w:cs="Arial"/>
          <w:b/>
        </w:rPr>
        <w:t>185 €/t</w:t>
      </w:r>
      <w:r>
        <w:rPr>
          <w:rFonts w:ascii="Arial" w:hAnsi="Arial" w:cs="Arial"/>
        </w:rPr>
        <w:t xml:space="preserve">, za ostatný mesiac stúpla o 2%, no medziročne klesla o 9%. </w:t>
      </w:r>
      <w:r w:rsidR="003C17F7">
        <w:rPr>
          <w:rFonts w:ascii="Arial" w:hAnsi="Arial" w:cs="Arial"/>
        </w:rPr>
        <w:t>Podobný vývoj je aj u </w:t>
      </w:r>
      <w:r w:rsidR="003C17F7" w:rsidRPr="00875604">
        <w:rPr>
          <w:rFonts w:ascii="Arial" w:hAnsi="Arial" w:cs="Arial"/>
          <w:b/>
        </w:rPr>
        <w:t>kukurice</w:t>
      </w:r>
      <w:r w:rsidR="003C17F7">
        <w:rPr>
          <w:rFonts w:ascii="Arial" w:hAnsi="Arial" w:cs="Arial"/>
        </w:rPr>
        <w:t xml:space="preserve">, ktorá má aktuálne v Mexickom zálive USA cenu 154 €/t, kým vo francúzskom prístave Bordeaux </w:t>
      </w:r>
      <w:r w:rsidR="003C17F7" w:rsidRPr="003C17F7">
        <w:rPr>
          <w:rFonts w:ascii="Arial" w:hAnsi="Arial" w:cs="Arial"/>
          <w:b/>
        </w:rPr>
        <w:t>166 €/t</w:t>
      </w:r>
      <w:r w:rsidR="003C17F7">
        <w:rPr>
          <w:rFonts w:ascii="Arial" w:hAnsi="Arial" w:cs="Arial"/>
        </w:rPr>
        <w:t xml:space="preserve">. No kým v USA cena kukurice medziročne stúpla o 8%, v EÚ naopak klesla o 7%. </w:t>
      </w:r>
    </w:p>
    <w:p w:rsidR="002E0C4F" w:rsidRDefault="00120A00" w:rsidP="00ED18E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Výraznejší pokles zaznamenal </w:t>
      </w:r>
      <w:r w:rsidRPr="00120A00">
        <w:rPr>
          <w:rFonts w:ascii="Arial" w:hAnsi="Arial" w:cs="Arial"/>
          <w:b/>
        </w:rPr>
        <w:t>jačmeň kŕmny</w:t>
      </w:r>
      <w:r>
        <w:rPr>
          <w:rFonts w:ascii="Arial" w:hAnsi="Arial" w:cs="Arial"/>
        </w:rPr>
        <w:t>, ktorý sa predáva v 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(FR) rovnako ako v oblasti Čierneho mora za </w:t>
      </w:r>
      <w:r w:rsidRPr="00120A00">
        <w:rPr>
          <w:rFonts w:ascii="Arial" w:hAnsi="Arial" w:cs="Arial"/>
          <w:b/>
        </w:rPr>
        <w:t>169 €/t</w:t>
      </w:r>
      <w:r>
        <w:rPr>
          <w:rFonts w:ascii="Arial" w:hAnsi="Arial" w:cs="Arial"/>
        </w:rPr>
        <w:t xml:space="preserve">. Je to o 18-19% menej ako vlani v rovnakom čase. </w:t>
      </w:r>
      <w:r w:rsidR="003C17F7">
        <w:rPr>
          <w:rFonts w:ascii="Arial" w:hAnsi="Arial" w:cs="Arial"/>
        </w:rPr>
        <w:t xml:space="preserve">Cena </w:t>
      </w:r>
      <w:r w:rsidR="003C17F7" w:rsidRPr="00875604">
        <w:rPr>
          <w:rFonts w:ascii="Arial" w:hAnsi="Arial" w:cs="Arial"/>
          <w:b/>
        </w:rPr>
        <w:t>sóje</w:t>
      </w:r>
      <w:r w:rsidR="003C17F7">
        <w:rPr>
          <w:rFonts w:ascii="Arial" w:hAnsi="Arial" w:cs="Arial"/>
        </w:rPr>
        <w:t xml:space="preserve"> (2Y) v USA je aktuálne </w:t>
      </w:r>
      <w:r w:rsidR="003C17F7" w:rsidRPr="003C17F7">
        <w:rPr>
          <w:rFonts w:ascii="Arial" w:hAnsi="Arial" w:cs="Arial"/>
          <w:b/>
        </w:rPr>
        <w:t>324 €/t,</w:t>
      </w:r>
      <w:r w:rsidR="003C17F7">
        <w:rPr>
          <w:rFonts w:ascii="Arial" w:hAnsi="Arial" w:cs="Arial"/>
        </w:rPr>
        <w:t xml:space="preserve"> čo je o 12% viac ako v rovnakom období roku 2018.</w:t>
      </w:r>
    </w:p>
    <w:p w:rsidR="00500C5F" w:rsidRDefault="00500C5F" w:rsidP="00ED18EA">
      <w:pPr>
        <w:spacing w:after="60"/>
        <w:jc w:val="both"/>
        <w:rPr>
          <w:rFonts w:ascii="Arial" w:hAnsi="Arial" w:cs="Arial"/>
        </w:rPr>
      </w:pPr>
      <w:bookmarkStart w:id="0" w:name="_GoBack"/>
      <w:bookmarkEnd w:id="0"/>
    </w:p>
    <w:p w:rsidR="003C17F7" w:rsidRDefault="00AC5936" w:rsidP="00ED18EA">
      <w:pPr>
        <w:spacing w:after="60"/>
        <w:jc w:val="both"/>
      </w:pPr>
      <w:r>
        <w:rPr>
          <w:rFonts w:ascii="Arial" w:hAnsi="Arial" w:cs="Arial"/>
        </w:rPr>
        <w:t xml:space="preserve">Pre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: Komoditná burza v Chicagu </w:t>
      </w:r>
      <w:proofErr w:type="spellStart"/>
      <w:r>
        <w:rPr>
          <w:rFonts w:ascii="Arial" w:hAnsi="Arial" w:cs="Arial"/>
        </w:rPr>
        <w:t>CBoT</w:t>
      </w:r>
      <w:proofErr w:type="spellEnd"/>
      <w:r>
        <w:rPr>
          <w:rFonts w:ascii="Arial" w:hAnsi="Arial" w:cs="Arial"/>
        </w:rPr>
        <w:t xml:space="preserve"> otvorila termínovaný obchod s umelými hnojivami v rámci svetového obchodu. Sledovať (v angličtine) je ho možné na internetovej stránke: </w:t>
      </w:r>
      <w:hyperlink r:id="rId7" w:history="1">
        <w:r>
          <w:rPr>
            <w:rStyle w:val="Hypertextovprepojenie"/>
          </w:rPr>
          <w:t>https://www.cmegroup.com/trading/agricultural/fertilizer.html</w:t>
        </w:r>
      </w:hyperlink>
    </w:p>
    <w:p w:rsidR="00AC5936" w:rsidRDefault="00AC5936" w:rsidP="00ED18E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Podnetom k tomu bol zrejme rastúci objem obchodu, čo dokumentuje graf priemernej dennej tonáže termínovaného obchodu hnojív vo svete:</w:t>
      </w:r>
    </w:p>
    <w:p w:rsidR="00AC5936" w:rsidRDefault="00AC5936" w:rsidP="00ED18EA">
      <w:pPr>
        <w:spacing w:after="60"/>
        <w:jc w:val="both"/>
        <w:rPr>
          <w:rFonts w:ascii="Arial" w:hAnsi="Arial" w:cs="Arial"/>
        </w:rPr>
      </w:pPr>
      <w:r w:rsidRPr="00AC5936">
        <w:rPr>
          <w:rFonts w:ascii="Arial" w:hAnsi="Arial" w:cs="Arial"/>
          <w:noProof/>
        </w:rPr>
        <w:lastRenderedPageBreak/>
        <w:drawing>
          <wp:inline distT="0" distB="0" distL="0" distR="0">
            <wp:extent cx="5781675" cy="4015761"/>
            <wp:effectExtent l="0" t="0" r="0" b="3810"/>
            <wp:docPr id="25" name="Obrázok 25" descr="C:\Users\450\Documents\Moje podnikanie\pre ZPO\Ceny obilnin\Hnojiva graf nov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0\Documents\Moje podnikanie\pre ZPO\Ceny obilnin\Hnojiva graf nov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18" cy="406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07" w:rsidRPr="002E0C4F" w:rsidRDefault="00354C07" w:rsidP="002E0C4F">
      <w:pPr>
        <w:spacing w:after="60"/>
        <w:jc w:val="both"/>
        <w:rPr>
          <w:rFonts w:ascii="Arial" w:hAnsi="Arial" w:cs="Arial"/>
        </w:rPr>
      </w:pPr>
    </w:p>
    <w:p w:rsidR="00D17B54" w:rsidRPr="0059659C" w:rsidRDefault="00354303">
      <w:pPr>
        <w:rPr>
          <w:rFonts w:ascii="Arial" w:hAnsi="Arial" w:cs="Arial"/>
          <w:i/>
        </w:rPr>
      </w:pPr>
      <w:r w:rsidRPr="0059659C">
        <w:rPr>
          <w:rFonts w:ascii="Arial" w:hAnsi="Arial" w:cs="Arial"/>
          <w:i/>
        </w:rPr>
        <w:t xml:space="preserve">Zdroje: </w:t>
      </w:r>
      <w:r w:rsidR="003D7DAC" w:rsidRPr="0059659C">
        <w:rPr>
          <w:rFonts w:ascii="Arial" w:hAnsi="Arial" w:cs="Arial"/>
          <w:i/>
        </w:rPr>
        <w:t>Eur</w:t>
      </w:r>
      <w:r w:rsidR="00AD7570" w:rsidRPr="0059659C">
        <w:rPr>
          <w:rFonts w:ascii="Arial" w:hAnsi="Arial" w:cs="Arial"/>
          <w:i/>
        </w:rPr>
        <w:t>ópska Komisia</w:t>
      </w:r>
      <w:r w:rsidR="002A77B3" w:rsidRPr="0059659C">
        <w:rPr>
          <w:rFonts w:ascii="Arial" w:hAnsi="Arial" w:cs="Arial"/>
          <w:i/>
        </w:rPr>
        <w:t>;</w:t>
      </w:r>
      <w:r w:rsidR="00200CD2" w:rsidRPr="0059659C">
        <w:rPr>
          <w:rFonts w:ascii="Arial" w:hAnsi="Arial" w:cs="Arial"/>
          <w:i/>
        </w:rPr>
        <w:t xml:space="preserve"> </w:t>
      </w:r>
      <w:r w:rsidR="00064F2E" w:rsidRPr="0059659C">
        <w:rPr>
          <w:rFonts w:ascii="Arial" w:hAnsi="Arial" w:cs="Arial"/>
          <w:i/>
        </w:rPr>
        <w:t>portály búrz</w:t>
      </w:r>
      <w:r w:rsidR="003D7DAC" w:rsidRPr="0059659C">
        <w:rPr>
          <w:rFonts w:ascii="Arial" w:hAnsi="Arial" w:cs="Arial"/>
          <w:i/>
        </w:rPr>
        <w:t>.</w:t>
      </w:r>
    </w:p>
    <w:p w:rsidR="009B587E" w:rsidRDefault="009B587E">
      <w:pPr>
        <w:rPr>
          <w:rFonts w:ascii="Arial" w:hAnsi="Arial" w:cs="Arial"/>
          <w:i/>
          <w:sz w:val="20"/>
          <w:szCs w:val="20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9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5805A5" w:rsidRPr="009B587E" w:rsidSect="001569CD">
      <w:footerReference w:type="default" r:id="rId10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34" w:rsidRDefault="00BD6234" w:rsidP="00D467AA">
      <w:r>
        <w:separator/>
      </w:r>
    </w:p>
  </w:endnote>
  <w:endnote w:type="continuationSeparator" w:id="0">
    <w:p w:rsidR="00BD6234" w:rsidRDefault="00BD6234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2E0C4F" w:rsidRDefault="002E0C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C5F">
          <w:rPr>
            <w:noProof/>
          </w:rPr>
          <w:t>2</w:t>
        </w:r>
        <w:r>
          <w:fldChar w:fldCharType="end"/>
        </w:r>
      </w:p>
    </w:sdtContent>
  </w:sdt>
  <w:p w:rsidR="002E0C4F" w:rsidRDefault="002E0C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34" w:rsidRDefault="00BD6234" w:rsidP="00D467AA">
      <w:r>
        <w:separator/>
      </w:r>
    </w:p>
  </w:footnote>
  <w:footnote w:type="continuationSeparator" w:id="0">
    <w:p w:rsidR="00BD6234" w:rsidRDefault="00BD6234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EFD"/>
    <w:rsid w:val="00005861"/>
    <w:rsid w:val="000062D3"/>
    <w:rsid w:val="00006965"/>
    <w:rsid w:val="00011090"/>
    <w:rsid w:val="00014658"/>
    <w:rsid w:val="00021E49"/>
    <w:rsid w:val="00023055"/>
    <w:rsid w:val="0002423E"/>
    <w:rsid w:val="000248C4"/>
    <w:rsid w:val="0002594C"/>
    <w:rsid w:val="000302EA"/>
    <w:rsid w:val="00033FB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2C87"/>
    <w:rsid w:val="00053EC4"/>
    <w:rsid w:val="00055BDB"/>
    <w:rsid w:val="00057273"/>
    <w:rsid w:val="00061115"/>
    <w:rsid w:val="0006499C"/>
    <w:rsid w:val="00064F2E"/>
    <w:rsid w:val="0006639C"/>
    <w:rsid w:val="00071782"/>
    <w:rsid w:val="0007636C"/>
    <w:rsid w:val="00076390"/>
    <w:rsid w:val="00076767"/>
    <w:rsid w:val="00076832"/>
    <w:rsid w:val="0007777D"/>
    <w:rsid w:val="00082759"/>
    <w:rsid w:val="00083C0E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48CE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E6DE0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530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0C1A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1828"/>
    <w:rsid w:val="00302F3D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7086"/>
    <w:rsid w:val="00387506"/>
    <w:rsid w:val="003943AA"/>
    <w:rsid w:val="003965A8"/>
    <w:rsid w:val="00397BCB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4512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5B8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CBF"/>
    <w:rsid w:val="006C0DEC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113CD"/>
    <w:rsid w:val="00720D67"/>
    <w:rsid w:val="007236AC"/>
    <w:rsid w:val="00724B12"/>
    <w:rsid w:val="00725320"/>
    <w:rsid w:val="00725E23"/>
    <w:rsid w:val="0073190A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28E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47CDC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1886"/>
    <w:rsid w:val="009843C0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E6C78"/>
    <w:rsid w:val="009F197F"/>
    <w:rsid w:val="009F30AF"/>
    <w:rsid w:val="009F35B7"/>
    <w:rsid w:val="009F78B8"/>
    <w:rsid w:val="00A00AB4"/>
    <w:rsid w:val="00A03947"/>
    <w:rsid w:val="00A04123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45AB"/>
    <w:rsid w:val="00AD5D2F"/>
    <w:rsid w:val="00AD6B45"/>
    <w:rsid w:val="00AD6C80"/>
    <w:rsid w:val="00AD6F13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6953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2D9B"/>
    <w:rsid w:val="00EA6F07"/>
    <w:rsid w:val="00EA7AFD"/>
    <w:rsid w:val="00EB0532"/>
    <w:rsid w:val="00EB12F0"/>
    <w:rsid w:val="00EB1993"/>
    <w:rsid w:val="00EB2C2D"/>
    <w:rsid w:val="00EB5887"/>
    <w:rsid w:val="00EB5998"/>
    <w:rsid w:val="00EC0EE6"/>
    <w:rsid w:val="00EC1B5B"/>
    <w:rsid w:val="00EC1B9E"/>
    <w:rsid w:val="00EC2A29"/>
    <w:rsid w:val="00EC37C2"/>
    <w:rsid w:val="00EC3801"/>
    <w:rsid w:val="00EC46D1"/>
    <w:rsid w:val="00EC5543"/>
    <w:rsid w:val="00ED18EA"/>
    <w:rsid w:val="00ED293F"/>
    <w:rsid w:val="00ED3408"/>
    <w:rsid w:val="00ED3AF6"/>
    <w:rsid w:val="00ED3B35"/>
    <w:rsid w:val="00ED7616"/>
    <w:rsid w:val="00EE1880"/>
    <w:rsid w:val="00EE21CF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9091C"/>
    <w:rsid w:val="00F9367C"/>
    <w:rsid w:val="00F93FEF"/>
    <w:rsid w:val="00F94673"/>
    <w:rsid w:val="00F951EE"/>
    <w:rsid w:val="00F95BB2"/>
    <w:rsid w:val="00F96694"/>
    <w:rsid w:val="00F96BE2"/>
    <w:rsid w:val="00F971D8"/>
    <w:rsid w:val="00F973E0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E4BE7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megroup.com/trading/agricultural/fertilize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bilninar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2019-11-21T13:18:00Z</dcterms:created>
  <dcterms:modified xsi:type="dcterms:W3CDTF">2019-11-21T17:15:00Z</dcterms:modified>
</cp:coreProperties>
</file>