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0AF5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BC5157">
        <w:rPr>
          <w:rFonts w:ascii="Arial" w:hAnsi="Arial" w:cs="Arial"/>
          <w:b/>
          <w:sz w:val="28"/>
          <w:szCs w:val="28"/>
        </w:rPr>
        <w:t> 19</w:t>
      </w:r>
      <w:r w:rsidR="00503A4B">
        <w:rPr>
          <w:rFonts w:ascii="Arial" w:hAnsi="Arial" w:cs="Arial"/>
          <w:b/>
          <w:sz w:val="28"/>
          <w:szCs w:val="28"/>
        </w:rPr>
        <w:t>.3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6770B">
        <w:rPr>
          <w:rFonts w:ascii="Arial" w:hAnsi="Arial" w:cs="Arial"/>
          <w:b/>
          <w:smallCaps/>
        </w:rPr>
        <w:t xml:space="preserve"> k 19</w:t>
      </w:r>
      <w:r w:rsidR="005A26FB">
        <w:rPr>
          <w:rFonts w:ascii="Arial" w:hAnsi="Arial" w:cs="Arial"/>
          <w:b/>
          <w:smallCaps/>
        </w:rPr>
        <w:t>.3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6770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164,75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A6770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137,81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A26FB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6770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164,50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A6770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113,31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A6770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154,32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6CDC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6770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349,50</w:t>
            </w:r>
          </w:p>
        </w:tc>
        <w:tc>
          <w:tcPr>
            <w:tcW w:w="1134" w:type="dxa"/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6CDC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A6770B">
        <w:rPr>
          <w:rFonts w:ascii="Arial" w:hAnsi="Arial" w:cs="Arial"/>
          <w:i/>
          <w:sz w:val="20"/>
          <w:szCs w:val="20"/>
        </w:rPr>
        <w:t xml:space="preserve"> 1,2301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A6770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A6770B">
        <w:rPr>
          <w:rFonts w:ascii="Arial" w:hAnsi="Arial" w:cs="Arial"/>
          <w:i/>
          <w:sz w:val="20"/>
          <w:szCs w:val="20"/>
        </w:rPr>
        <w:t xml:space="preserve"> ; EURO/HUF: 311,04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A6770B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992D61" w:rsidRPr="0036652F" w:rsidRDefault="00992D61" w:rsidP="00992D61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992D61" w:rsidTr="00C304E6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19.marcu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992D61" w:rsidTr="00C304E6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153,54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173,81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142,67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92D61" w:rsidTr="00C304E6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156,83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92D61" w:rsidTr="00C304E6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D61" w:rsidRDefault="00992D61" w:rsidP="00C304E6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992D61" w:rsidRDefault="00992D61" w:rsidP="00992D61">
      <w:pPr>
        <w:rPr>
          <w:rFonts w:ascii="Arial" w:hAnsi="Arial" w:cs="Arial"/>
        </w:rPr>
      </w:pPr>
    </w:p>
    <w:p w:rsidR="00992D61" w:rsidRDefault="00992D61" w:rsidP="00992D6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992D61" w:rsidRDefault="00992D61" w:rsidP="00992D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stagnácia / neporovnateľné.</w:t>
      </w:r>
    </w:p>
    <w:p w:rsidR="00992D61" w:rsidRDefault="00992D61" w:rsidP="00992D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</w:p>
    <w:p w:rsidR="00992D61" w:rsidRDefault="00992D61" w:rsidP="00992D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C352E" w:rsidRDefault="009C352E">
      <w:pPr>
        <w:rPr>
          <w:rFonts w:ascii="Arial" w:hAnsi="Arial" w:cs="Arial"/>
          <w:sz w:val="20"/>
          <w:szCs w:val="20"/>
        </w:rPr>
      </w:pPr>
    </w:p>
    <w:p w:rsidR="008B787D" w:rsidRPr="00367E59" w:rsidRDefault="003067A0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 11</w:t>
      </w:r>
      <w:r w:rsidR="00E95029">
        <w:rPr>
          <w:rFonts w:ascii="Arial" w:hAnsi="Arial" w:cs="Arial"/>
          <w:b/>
          <w:smallCaps/>
        </w:rPr>
        <w:t xml:space="preserve">.- </w:t>
      </w:r>
      <w:r>
        <w:rPr>
          <w:rFonts w:ascii="Arial" w:hAnsi="Arial" w:cs="Arial"/>
          <w:b/>
          <w:smallCaps/>
        </w:rPr>
        <w:t>12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BD29EE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B787D"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3067A0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E95029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1235AA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067A0">
              <w:rPr>
                <w:rFonts w:ascii="Arial" w:hAnsi="Arial" w:cs="Arial"/>
              </w:rPr>
              <w:t>5 - 14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1235AA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518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C535F2" w:rsidRDefault="00B63844" w:rsidP="00B37A2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Obchod s obilím</w:t>
      </w:r>
      <w:r w:rsidR="0060306A">
        <w:rPr>
          <w:rFonts w:ascii="Arial" w:hAnsi="Arial" w:cs="Arial"/>
        </w:rPr>
        <w:t xml:space="preserve"> </w:t>
      </w:r>
      <w:r w:rsidR="000F15B0">
        <w:rPr>
          <w:rFonts w:ascii="Arial" w:hAnsi="Arial" w:cs="Arial"/>
        </w:rPr>
        <w:t xml:space="preserve">na Slovensku </w:t>
      </w:r>
      <w:r>
        <w:rPr>
          <w:rFonts w:ascii="Arial" w:hAnsi="Arial" w:cs="Arial"/>
        </w:rPr>
        <w:t xml:space="preserve">sa príliš nehýbe, rastie iba dopyt po kŕmnych obilninách, u ktorých aj mierne </w:t>
      </w:r>
      <w:r w:rsidR="00591D8E">
        <w:rPr>
          <w:rFonts w:ascii="Arial" w:hAnsi="Arial" w:cs="Arial"/>
        </w:rPr>
        <w:t>stúpa cena (cca 135-150</w:t>
      </w:r>
      <w:r>
        <w:rPr>
          <w:rFonts w:ascii="Arial" w:hAnsi="Arial" w:cs="Arial"/>
        </w:rPr>
        <w:t xml:space="preserve"> €/t).</w:t>
      </w:r>
      <w:r w:rsidR="00101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Väčší pohyb na voľnom trhu sa dá očakávať až so začiatkom jarných mesiacov.</w:t>
      </w:r>
    </w:p>
    <w:p w:rsidR="007C25BB" w:rsidRDefault="007C25BB" w:rsidP="00B37A2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Cena pšenice na svetových trhoch začala po dosiahnutí vrcholu pomaly klesať, avšak zrejme nie na dlho, keďže m</w:t>
      </w:r>
      <w:r w:rsidR="00792C66">
        <w:rPr>
          <w:rFonts w:ascii="Arial" w:hAnsi="Arial" w:cs="Arial"/>
        </w:rPr>
        <w:t>nohí svetoví producenti obilnín</w:t>
      </w:r>
      <w:r>
        <w:rPr>
          <w:rFonts w:ascii="Arial" w:hAnsi="Arial" w:cs="Arial"/>
        </w:rPr>
        <w:t xml:space="preserve"> zápasia s nepriaznivým počasím, ktoré už z</w:t>
      </w:r>
      <w:r w:rsidR="00F23C07">
        <w:rPr>
          <w:rFonts w:ascii="Arial" w:hAnsi="Arial" w:cs="Arial"/>
        </w:rPr>
        <w:t>rejme ovplyvní úrodu roku 2018.</w:t>
      </w:r>
      <w:r w:rsidR="00792C66">
        <w:rPr>
          <w:rFonts w:ascii="Arial" w:hAnsi="Arial" w:cs="Arial"/>
        </w:rPr>
        <w:t xml:space="preserve"> </w:t>
      </w:r>
      <w:proofErr w:type="spellStart"/>
      <w:r w:rsidR="00792C66">
        <w:rPr>
          <w:rFonts w:ascii="Arial" w:hAnsi="Arial" w:cs="Arial"/>
        </w:rPr>
        <w:t>CBoT</w:t>
      </w:r>
      <w:proofErr w:type="spellEnd"/>
      <w:r w:rsidR="00792C66">
        <w:rPr>
          <w:rFonts w:ascii="Arial" w:hAnsi="Arial" w:cs="Arial"/>
        </w:rPr>
        <w:t xml:space="preserve"> burza v Chicagu vo februári </w:t>
      </w:r>
      <w:proofErr w:type="spellStart"/>
      <w:r w:rsidR="00792C66">
        <w:rPr>
          <w:rFonts w:ascii="Arial" w:hAnsi="Arial" w:cs="Arial"/>
        </w:rPr>
        <w:t>t.r</w:t>
      </w:r>
      <w:proofErr w:type="spellEnd"/>
      <w:r w:rsidR="00792C66">
        <w:rPr>
          <w:rFonts w:ascii="Arial" w:hAnsi="Arial" w:cs="Arial"/>
        </w:rPr>
        <w:t xml:space="preserve">. zaznamenala zopár rekordov, keď 22.2. 2018 bolo na HRW pšenicu otvorených 104 tis. obchodných kontraktov (doteraz najviac v histórii a medziročný nárast o 194%). Tiež o 62% stúpol počet krátkodobých </w:t>
      </w:r>
      <w:r w:rsidR="003A78C2">
        <w:rPr>
          <w:rFonts w:ascii="Arial" w:hAnsi="Arial" w:cs="Arial"/>
        </w:rPr>
        <w:t xml:space="preserve">ponúk na novú úrodu pšenice. Podobne zaznamenal nárast záujmu o sójovú múku (o 181% medziročne), kde je otvorených 44 tis. pozícií. Takýto prudký nárast cenovej </w:t>
      </w:r>
      <w:proofErr w:type="spellStart"/>
      <w:r w:rsidR="003A78C2">
        <w:rPr>
          <w:rFonts w:ascii="Arial" w:hAnsi="Arial" w:cs="Arial"/>
        </w:rPr>
        <w:t>volatility</w:t>
      </w:r>
      <w:proofErr w:type="spellEnd"/>
      <w:r w:rsidR="003A78C2">
        <w:rPr>
          <w:rFonts w:ascii="Arial" w:hAnsi="Arial" w:cs="Arial"/>
        </w:rPr>
        <w:t xml:space="preserve"> (nestálosti) môže predznamenať </w:t>
      </w:r>
      <w:r w:rsidR="005D4CFD">
        <w:rPr>
          <w:rFonts w:ascii="Arial" w:hAnsi="Arial" w:cs="Arial"/>
        </w:rPr>
        <w:t>v krátkom čase dramatickú zmenu hodnoty zaistenia.</w:t>
      </w:r>
    </w:p>
    <w:p w:rsidR="007C25BB" w:rsidRDefault="007C25BB" w:rsidP="00B37A2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Vývozcovia kukurice z USA </w:t>
      </w:r>
      <w:r w:rsidR="00211772">
        <w:rPr>
          <w:rFonts w:ascii="Arial" w:hAnsi="Arial" w:cs="Arial"/>
        </w:rPr>
        <w:t>sa stále tešia úspechom, keď minulý týždeň dosiahol ich predaj úroveň 2,6 mil. ton, čo je zatiaľ najviac za celých 8 mesiacov prebiehajúceho hospodárskeho roka. Obvyklí zákazníci sa totiž obávajú budúceho prudkého nárastu ceny kukurice v súvislosti s dopadmi sucha na úrodu tejto významnej plodiny v krajinách Latinskej Ameriky. Už dnes je zrejmé, že na vyše polovici osiatej výmery nedosiahnu</w:t>
      </w:r>
      <w:r w:rsidR="00F23C07">
        <w:rPr>
          <w:rFonts w:ascii="Arial" w:hAnsi="Arial" w:cs="Arial"/>
        </w:rPr>
        <w:t xml:space="preserve"> uspokojiv</w:t>
      </w:r>
      <w:r w:rsidR="00211772">
        <w:rPr>
          <w:rFonts w:ascii="Arial" w:hAnsi="Arial" w:cs="Arial"/>
        </w:rPr>
        <w:t>ú produkciu.</w:t>
      </w:r>
    </w:p>
    <w:p w:rsidR="00D17B54" w:rsidRDefault="00D17B54" w:rsidP="006817D0">
      <w:pPr>
        <w:spacing w:after="60"/>
        <w:jc w:val="both"/>
        <w:rPr>
          <w:rFonts w:ascii="Arial" w:hAnsi="Arial" w:cs="Arial"/>
        </w:rPr>
      </w:pPr>
    </w:p>
    <w:p w:rsidR="00D17B54" w:rsidRDefault="003D7DAC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</w:t>
      </w:r>
      <w:r w:rsidR="007614A2">
        <w:rPr>
          <w:rFonts w:ascii="Arial" w:hAnsi="Arial" w:cs="Arial"/>
          <w:i/>
          <w:sz w:val="20"/>
          <w:szCs w:val="20"/>
        </w:rPr>
        <w:t>cmegroup.com</w:t>
      </w:r>
      <w:r w:rsidR="00235B7D">
        <w:rPr>
          <w:rFonts w:ascii="Arial" w:hAnsi="Arial" w:cs="Arial"/>
          <w:i/>
          <w:sz w:val="20"/>
          <w:szCs w:val="20"/>
        </w:rPr>
        <w:t>;</w:t>
      </w:r>
      <w:r w:rsidR="00DF4AB6">
        <w:rPr>
          <w:rFonts w:ascii="Arial" w:hAnsi="Arial" w:cs="Arial"/>
          <w:i/>
          <w:sz w:val="20"/>
          <w:szCs w:val="20"/>
        </w:rPr>
        <w:t xml:space="preserve"> </w:t>
      </w:r>
      <w:r w:rsidRPr="003D7DAC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Pr="003D7DAC">
        <w:rPr>
          <w:rFonts w:ascii="Arial" w:hAnsi="Arial" w:cs="Arial"/>
          <w:i/>
          <w:sz w:val="20"/>
          <w:szCs w:val="20"/>
        </w:rPr>
        <w:t>Vu</w:t>
      </w:r>
      <w:proofErr w:type="spellEnd"/>
      <w:r w:rsidRPr="003D7DAC">
        <w:rPr>
          <w:rFonts w:ascii="Arial" w:hAnsi="Arial" w:cs="Arial"/>
          <w:i/>
          <w:sz w:val="20"/>
          <w:szCs w:val="20"/>
        </w:rPr>
        <w:t>; Eur</w:t>
      </w:r>
      <w:r w:rsidR="00064F2E">
        <w:rPr>
          <w:rFonts w:ascii="Arial" w:hAnsi="Arial" w:cs="Arial"/>
          <w:i/>
          <w:sz w:val="20"/>
          <w:szCs w:val="20"/>
        </w:rPr>
        <w:t>ópska Komisia; 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4E" w:rsidRDefault="00CA6C4E" w:rsidP="00D467AA">
      <w:r>
        <w:separator/>
      </w:r>
    </w:p>
  </w:endnote>
  <w:endnote w:type="continuationSeparator" w:id="0">
    <w:p w:rsidR="00CA6C4E" w:rsidRDefault="00CA6C4E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A2">
          <w:rPr>
            <w:noProof/>
          </w:rPr>
          <w:t>2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4E" w:rsidRDefault="00CA6C4E" w:rsidP="00D467AA">
      <w:r>
        <w:separator/>
      </w:r>
    </w:p>
  </w:footnote>
  <w:footnote w:type="continuationSeparator" w:id="0">
    <w:p w:rsidR="00CA6C4E" w:rsidRDefault="00CA6C4E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64F2E"/>
    <w:rsid w:val="0006639C"/>
    <w:rsid w:val="00071782"/>
    <w:rsid w:val="0007777D"/>
    <w:rsid w:val="00085A75"/>
    <w:rsid w:val="000927E1"/>
    <w:rsid w:val="00093F22"/>
    <w:rsid w:val="000967AA"/>
    <w:rsid w:val="00096F11"/>
    <w:rsid w:val="000976DA"/>
    <w:rsid w:val="00097D55"/>
    <w:rsid w:val="000A15E1"/>
    <w:rsid w:val="000A5028"/>
    <w:rsid w:val="000A655D"/>
    <w:rsid w:val="000A6EE9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1F90"/>
    <w:rsid w:val="0010567F"/>
    <w:rsid w:val="001102AD"/>
    <w:rsid w:val="00110A3A"/>
    <w:rsid w:val="00112539"/>
    <w:rsid w:val="001128FD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C0798"/>
    <w:rsid w:val="001C560D"/>
    <w:rsid w:val="001C73AF"/>
    <w:rsid w:val="001D200F"/>
    <w:rsid w:val="001D25DD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54BD"/>
    <w:rsid w:val="0020088E"/>
    <w:rsid w:val="00201886"/>
    <w:rsid w:val="0020447E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32AB7"/>
    <w:rsid w:val="00235B7D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7199"/>
    <w:rsid w:val="002E0CE2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67A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3550"/>
    <w:rsid w:val="00354CDF"/>
    <w:rsid w:val="00355D8C"/>
    <w:rsid w:val="0036652F"/>
    <w:rsid w:val="00367E59"/>
    <w:rsid w:val="00370F74"/>
    <w:rsid w:val="0037498E"/>
    <w:rsid w:val="0037664B"/>
    <w:rsid w:val="00381FB6"/>
    <w:rsid w:val="0038259F"/>
    <w:rsid w:val="003825E7"/>
    <w:rsid w:val="00382952"/>
    <w:rsid w:val="00387506"/>
    <w:rsid w:val="003943AA"/>
    <w:rsid w:val="003965A8"/>
    <w:rsid w:val="003A4365"/>
    <w:rsid w:val="003A51AD"/>
    <w:rsid w:val="003A557B"/>
    <w:rsid w:val="003A78C2"/>
    <w:rsid w:val="003B34ED"/>
    <w:rsid w:val="003B4EC4"/>
    <w:rsid w:val="003B7DFF"/>
    <w:rsid w:val="003D12DF"/>
    <w:rsid w:val="003D3480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166E6"/>
    <w:rsid w:val="00422CCD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C62"/>
    <w:rsid w:val="004A325F"/>
    <w:rsid w:val="004A4CF7"/>
    <w:rsid w:val="004B15ED"/>
    <w:rsid w:val="004B3949"/>
    <w:rsid w:val="004B4C05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3A4B"/>
    <w:rsid w:val="00507FAE"/>
    <w:rsid w:val="00511D37"/>
    <w:rsid w:val="00513985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5007A"/>
    <w:rsid w:val="005506CD"/>
    <w:rsid w:val="0055133F"/>
    <w:rsid w:val="00551CF5"/>
    <w:rsid w:val="005533D1"/>
    <w:rsid w:val="005535AB"/>
    <w:rsid w:val="00562A60"/>
    <w:rsid w:val="00571735"/>
    <w:rsid w:val="00572034"/>
    <w:rsid w:val="005736B8"/>
    <w:rsid w:val="005745D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FE4"/>
    <w:rsid w:val="00594A01"/>
    <w:rsid w:val="00597D38"/>
    <w:rsid w:val="005A0119"/>
    <w:rsid w:val="005A04A5"/>
    <w:rsid w:val="005A1248"/>
    <w:rsid w:val="005A26FB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1CDE"/>
    <w:rsid w:val="006441F3"/>
    <w:rsid w:val="0064587F"/>
    <w:rsid w:val="0064774B"/>
    <w:rsid w:val="00650029"/>
    <w:rsid w:val="00652DF8"/>
    <w:rsid w:val="00654EE7"/>
    <w:rsid w:val="00660AFC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4B82"/>
    <w:rsid w:val="006D046D"/>
    <w:rsid w:val="006D0E74"/>
    <w:rsid w:val="006D5BA8"/>
    <w:rsid w:val="006D6317"/>
    <w:rsid w:val="006D7D9B"/>
    <w:rsid w:val="006E25A3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33662"/>
    <w:rsid w:val="00742AB8"/>
    <w:rsid w:val="00747F9F"/>
    <w:rsid w:val="00752721"/>
    <w:rsid w:val="007614A2"/>
    <w:rsid w:val="00764A66"/>
    <w:rsid w:val="0077351A"/>
    <w:rsid w:val="00773B9B"/>
    <w:rsid w:val="00775C36"/>
    <w:rsid w:val="00776500"/>
    <w:rsid w:val="00777F33"/>
    <w:rsid w:val="00781544"/>
    <w:rsid w:val="00781E78"/>
    <w:rsid w:val="00782405"/>
    <w:rsid w:val="00791529"/>
    <w:rsid w:val="007925C0"/>
    <w:rsid w:val="00792B84"/>
    <w:rsid w:val="00792C66"/>
    <w:rsid w:val="0079309E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61DE5"/>
    <w:rsid w:val="00864A5A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7344"/>
    <w:rsid w:val="009E043A"/>
    <w:rsid w:val="009E5B2E"/>
    <w:rsid w:val="009F197F"/>
    <w:rsid w:val="009F35B7"/>
    <w:rsid w:val="00A00AB4"/>
    <w:rsid w:val="00A04123"/>
    <w:rsid w:val="00A052CF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3D2C"/>
    <w:rsid w:val="00A96367"/>
    <w:rsid w:val="00AA08BF"/>
    <w:rsid w:val="00AA3D3A"/>
    <w:rsid w:val="00AA4151"/>
    <w:rsid w:val="00AA6B33"/>
    <w:rsid w:val="00AA790F"/>
    <w:rsid w:val="00AA7A43"/>
    <w:rsid w:val="00AB1CA8"/>
    <w:rsid w:val="00AB39A1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55F"/>
    <w:rsid w:val="00B47DA1"/>
    <w:rsid w:val="00B55301"/>
    <w:rsid w:val="00B6160C"/>
    <w:rsid w:val="00B6290D"/>
    <w:rsid w:val="00B63844"/>
    <w:rsid w:val="00B63F9B"/>
    <w:rsid w:val="00B677A7"/>
    <w:rsid w:val="00B7214D"/>
    <w:rsid w:val="00B726F7"/>
    <w:rsid w:val="00B72B1C"/>
    <w:rsid w:val="00B81BC1"/>
    <w:rsid w:val="00B82E30"/>
    <w:rsid w:val="00B84025"/>
    <w:rsid w:val="00B9157F"/>
    <w:rsid w:val="00BA2DB5"/>
    <w:rsid w:val="00BA48BC"/>
    <w:rsid w:val="00BA4F52"/>
    <w:rsid w:val="00BB119E"/>
    <w:rsid w:val="00BB72AA"/>
    <w:rsid w:val="00BC22F5"/>
    <w:rsid w:val="00BC5157"/>
    <w:rsid w:val="00BC6FB2"/>
    <w:rsid w:val="00BD1156"/>
    <w:rsid w:val="00BD19EB"/>
    <w:rsid w:val="00BD21C2"/>
    <w:rsid w:val="00BD29EE"/>
    <w:rsid w:val="00BD554F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35F2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6B52"/>
    <w:rsid w:val="00CE78CE"/>
    <w:rsid w:val="00CF0DF5"/>
    <w:rsid w:val="00CF17D9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51269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D4099"/>
    <w:rsid w:val="00DD5B83"/>
    <w:rsid w:val="00DE0172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E05"/>
    <w:rsid w:val="00F77A40"/>
    <w:rsid w:val="00F817AD"/>
    <w:rsid w:val="00F829E9"/>
    <w:rsid w:val="00F86658"/>
    <w:rsid w:val="00F86BA9"/>
    <w:rsid w:val="00F93FEF"/>
    <w:rsid w:val="00F94673"/>
    <w:rsid w:val="00F95BB2"/>
    <w:rsid w:val="00F96694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2018-03-19T08:54:00Z</dcterms:created>
  <dcterms:modified xsi:type="dcterms:W3CDTF">2018-03-19T10:25:00Z</dcterms:modified>
</cp:coreProperties>
</file>