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5D52961"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">
                <v:rect id="Rectangle 3" o:spid="_x0000_s1027" style="position:absolute;left:1418;top:3144;width:1439;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8" style="position:absolute;left:2317;top:2857;width:1350;height:1835" coordorigin="5557,2478" coordsize="3047,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6457;top:4657;width:2147;height:1636;rotation:17084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lMYOjCAAAA2gAAAA8A&#10;AAAAAAAAAAAAAAAAqgIAAGRycy9kb3ducmV2LnhtbFBLBQYAAAAABAAEAPoAAACZAwAAAAA=&#10;">
                    <v:oval id="Oval 6" o:spid="_x0000_s1030"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lHsQA&#10;AADaAAAADwAAAGRycy9kb3ducmV2LnhtbESPS2vDMBCE74X8B7GF3Bo5JS2pEyWkhphSyCEPaI6L&#10;tbVNrJWR5Ef+fVUo9DjMzDfMejuaRvTkfG1ZwXyWgCAurK65VHA575+WIHxA1thYJgV38rDdTB7W&#10;mGo78JH6UyhFhLBPUUEVQptK6YuKDPqZbYmj922dwRClK6V2OES4aeRzkrxKgzXHhQpbyioqbqfO&#10;KJDj+9ftMj982j57M3i45gvX5UpNH8fdCkSgMfyH/9ofWsEL/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4pR7EAAAA2gAAAA8AAAAAAAAAAAAAAAAAmAIAAGRycy9k&#10;b3ducmV2LnhtbFBLBQYAAAAABAAEAPUAAACJAw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kgMAA&#10;AADaAAAADwAAAGRycy9kb3ducmV2LnhtbESPQYvCMBSE7wv+h/CEva2pPchSjUUEoYge1P6AR/Ns&#10;q81LadJa/fUbYcHjMPPNMKt0NI0YqHO1ZQXzWQSCuLC65lJBftn9/IJwHlljY5kUPMlBup58rTDR&#10;9sEnGs6+FKGEXYIKKu/bREpXVGTQzWxLHLyr7Qz6ILtS6g4fodw0Mo6ihTRYc1iosKVtRcX93BsF&#10;CzccOMfM5a/4ubf21mN27JX6no6bJQhPo/+E/+lMBw7eV8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UkgMAAAADaAAAADwAAAAAAAAAAAAAAAACYAgAAZHJzL2Rvd25y&#10;ZXYueG1sUEsFBgAAAAAEAAQA9QAAAIUDAAAAAA==&#10;" adj="6840" fillcolor="#f90" stroked="f"/>
                  </v:group>
                  <v:group id="Group 8" o:spid="_x0000_s1032" style="position:absolute;left:6457;top:3937;width:2147;height:1636;rotation:-141652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7C6cQAAADaAAAA&#10;DwAAAAAAAAAAAAAAAACqAgAAZHJzL2Rvd25yZXYueG1sUEsFBgAAAAAEAAQA+gAAAJsDAAAAAA==&#10;">
                    <v:oval id="Oval 9" o:spid="_x0000_s1033"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KgL8A&#10;AADaAAAADwAAAGRycy9kb3ducmV2LnhtbERPTYvCMBC9L/gfwgjetqkistZGUUERwcOqoMehGdti&#10;MylJrN1/vzks7PHxvvNVbxrRkfO1ZQXjJAVBXFhdc6ngetl9foHwAVljY5kU/JCH1XLwkWOm7Zu/&#10;qTuHUsQQ9hkqqEJoMyl9UZFBn9iWOHIP6wyGCF0ptcN3DDeNnKTpTBqsOTZU2NK2ouJ5fhkFst/c&#10;ntfx6Wi77dzg6b6futdeqdGwXy9ABOrDv/jPfdAK4tZ4Jd4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QqAvwAAANoAAAAPAAAAAAAAAAAAAAAAAJgCAABkcnMvZG93bnJl&#10;di54bWxQSwUGAAAAAAQABAD1AAAAhAMAAAAA&#10;" fillcolor="#f90" stroked="f"/>
                    <v:shape id="AutoShape 10" o:spid="_x0000_s1034"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w8sEA&#10;AADaAAAADwAAAGRycy9kb3ducmV2LnhtbESPQYvCMBSE7wv+h/CEva2pHmStpkUEocjuYbU/4NE8&#10;22rzUpq0Vn+9WRA8DjPzDbNJR9OIgTpXW1Ywn0UgiAuray4V5Kf91zcI55E1NpZJwZ0cpMnkY4Ox&#10;tjf+o+HoSxEg7GJUUHnfxlK6oiKDbmZb4uCdbWfQB9mVUnd4C3DTyEUULaXBmsNChS3tKiqux94o&#10;WLrhh3PMXP5Y3A/WXnrMfnulPqfjdg3C0+jf4Vc70wpW8H8l3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KsPLBAAAA2gAAAA8AAAAAAAAAAAAAAAAAmAIAAGRycy9kb3du&#10;cmV2LnhtbFBLBQYAAAAABAAEAPUAAACGAwAAAAA=&#10;" adj="6840" fillcolor="#f90" stroked="f"/>
                  </v:group>
                  <v:group id="Group 11" o:spid="_x0000_s1035" style="position:absolute;left:6334;top:3156;width:2147;height:1636;rotation:-254046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3RRW5wwAAANsAAAAP&#10;AAAAAAAAAAAAAAAAAKoCAABkcnMvZG93bnJldi54bWxQSwUGAAAAAAQABAD6AAAAmgMAAAAA&#10;">
                    <v:oval id="Oval 12" o:spid="_x0000_s1036"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0AcIA&#10;AADbAAAADwAAAGRycy9kb3ducmV2LnhtbERPTWvCQBC9F/oflin0VjcpRWp0DW2gIkIOVaE9Dtkx&#10;CWZnw+6axH/vCoXe5vE+Z5VPphMDOd9aVpDOEhDEldUt1wqOh6+XdxA+IGvsLJOCK3nI148PK8y0&#10;Hfmbhn2oRQxhn6GCJoQ+k9JXDRn0M9sTR+5kncEQoauldjjGcNPJ1ySZS4Mtx4YGeyoaqs77i1Eg&#10;p8+f8zEtd3YoFgbL382bu2yUen6aPpYgAk3hX/zn3uo4P4X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DQBwgAAANsAAAAPAAAAAAAAAAAAAAAAAJgCAABkcnMvZG93&#10;bnJldi54bWxQSwUGAAAAAAQABAD1AAAAhwMAAAAA&#10;" fillcolor="#f90" stroked="f"/>
                    <v:shape id="AutoShape 13" o:spid="_x0000_s1037"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Q/8AA&#10;AADbAAAADwAAAGRycy9kb3ducmV2LnhtbERPzWqDQBC+B/oOyxRyi2s8SLBuQggEpDSHWh9gcKdq&#10;686KuxqTp88WAr3Nx/c7+WExvZhpdJ1lBdsoBkFcW91xo6D6Om92IJxH1thbJgU3cnDYv6xyzLS9&#10;8ifNpW9ECGGXoYLW+yGT0tUtGXSRHYgD921Hgz7AsZF6xGsIN71M4jiVBjsODS0OdGqp/i0noyB1&#10;8wdXWLjqntzerf2ZsLhMSq1fl+MbCE+L/xc/3YUO8xP4+yUc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Q/8AAAADbAAAADwAAAAAAAAAAAAAAAACYAgAAZHJzL2Rvd25y&#10;ZXYueG1sUEsFBgAAAAAEAAQA9QAAAIUDAAAAAA==&#10;" adj="6840" fillcolor="#f90" stroked="f"/>
                  </v:group>
                  <v:group id="Group 14" o:spid="_x0000_s1038" style="position:absolute;left:5470;top:4204;width:1963;height:1789;rotation:-663110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H1TrFAAAA2wAA&#10;AA8AAAAAAAAAAAAAAAAAqgIAAGRycy9kb3ducmV2LnhtbFBLBQYAAAAABAAEAPoAAACcAwAAAAA=&#10;">
                    <v:oval id="Oval 15" o:spid="_x0000_s1039"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XmcIA&#10;AADbAAAADwAAAGRycy9kb3ducmV2LnhtbERPTWvCQBC9F/oflil4q5uIlJq6igYMUvBQFexxyI5J&#10;MDsbdtck/vtuodDbPN7nLNejaUVPzjeWFaTTBARxaXXDlYLzaff6DsIHZI2tZVLwIA/r1fPTEjNt&#10;B/6i/hgqEUPYZ6igDqHLpPRlTQb91HbEkbtaZzBE6CqpHQ4x3LRyliRv0mDDsaHGjvKaytvxbhTI&#10;cXu5ndPDp+3zhcHDdzF390Kpycu4+QARaAz/4j/3Xsf5c/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5eZwgAAANsAAAAPAAAAAAAAAAAAAAAAAJgCAABkcnMvZG93&#10;bnJldi54bWxQSwUGAAAAAAQABAD1AAAAhwMAAAAA&#10;" fillcolor="#f90" stroked="f"/>
                    <v:shape id="AutoShape 16" o:spid="_x0000_s1040"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Ii78A&#10;AADbAAAADwAAAGRycy9kb3ducmV2LnhtbERPzYrCMBC+L/gOYYS9ramCslTTIoJQRA/r9gGGZmyr&#10;zaQ0aa379GZB8DYf3+9s0tE0YqDO1ZYVzGcRCOLC6ppLBfnv/usbhPPIGhvLpOBBDtJk8rHBWNs7&#10;/9Bw9qUIIexiVFB538ZSuqIig25mW+LAXWxn0AfYlVJ3eA/hppGLKFpJgzWHhgpb2lVU3M69UbBy&#10;w5FzzFz+t3gcrL32mJ16pT6n43YNwtPo3+KXO9Nh/hL+fw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PwiLvwAAANsAAAAPAAAAAAAAAAAAAAAAAJgCAABkcnMvZG93bnJl&#10;di54bWxQSwUGAAAAAAQABAD1AAAAhAMAAAAA&#10;" adj="6840" fillcolor="#f90" stroked="f"/>
                  </v:group>
                  <v:group id="Group 17" o:spid="_x0000_s1041" style="position:absolute;left:5650;top:3484;width:1963;height:1789;rotation:-638572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Vqc74AAADbAAAADwAAAGRycy9kb3ducmV2LnhtbERPy6rCMBDdC/5DGOHu&#10;NNULWqpRRBCEi+AL10MzNsVmUpuovX9vBMHdHM5zZovWVuJBjS8dKxgOEhDEudMlFwpOx3U/BeED&#10;ssbKMSn4Jw+Lebczw0y7J+/pcQiFiCHsM1RgQqgzKX1uyKIfuJo4chfXWAwRNoXUDT5juK3kKEnG&#10;0mLJscFgTStD+fVwtwomv0nh/GnYajZ295en59tle1bqp9cupyACteEr/rg3Os4fw/uXeICcv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bxVqc74AAADbAAAADwAAAAAA&#10;AAAAAAAAAACqAgAAZHJzL2Rvd25yZXYueG1sUEsFBgAAAAAEAAQA+gAAAJUDAAAAAA==&#10;">
                    <v:oval id="Oval 18" o:spid="_x0000_s1042"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J7sEA&#10;AADbAAAADwAAAGRycy9kb3ducmV2LnhtbERPTYvCMBC9C/sfwgh701RZdK1GWYUVETzoCnocmrEt&#10;NpOSxNr990YQvM3jfc5s0ZpKNOR8aVnBoJ+AIM6sLjlXcPz77X2D8AFZY2WZFPyTh8X8ozPDVNs7&#10;76k5hFzEEPYpKihCqFMpfVaQQd+3NXHkLtYZDBG6XGqH9xhuKjlMkpE0WHJsKLCmVUHZ9XAzCmS7&#10;PF2Pg93WNquJwd15/eVua6U+u+3PFESgNrzFL/dG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VCe7BAAAA2wAAAA8AAAAAAAAAAAAAAAAAmAIAAGRycy9kb3du&#10;cmV2LnhtbFBLBQYAAAAABAAEAPUAAACGAwAAAAA=&#10;" fillcolor="#f90" stroked="f"/>
                    <v:shape id="AutoShape 19" o:spid="_x0000_s1043"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nFcIA&#10;AADbAAAADwAAAGRycy9kb3ducmV2LnhtbESPQYvCQAyF7wv+hyGCt3WqB1mqo4ggFFkPuv0BoRPb&#10;aidTOtNa99ebw8LeEt7Le182u9E1aqAu1J4NLOYJKOLC25pLA/nP8fMLVIjIFhvPZOBFAXbbyccG&#10;U+uffKHhGkslIRxSNFDF2KZah6Iih2HuW2LRbr5zGGXtSm07fEq4a/QySVbaYc3SUGFLh4qKx7V3&#10;BlZh+OYcs5D/Ll8n7+89ZufemNl03K9BRRrjv/nvOrOCL7Dyiwy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qcVwgAAANsAAAAPAAAAAAAAAAAAAAAAAJgCAABkcnMvZG93&#10;bnJldi54bWxQSwUGAAAAAAQABAD1AAAAhwMAAAAA&#10;" adj="6840" fillcolor="#f90" stroked="f"/>
                  </v:group>
                  <v:group id="Group 20" o:spid="_x0000_s1044" style="position:absolute;left:6010;top:2764;width:1963;height:1789;rotation:-588472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n0psEAAADbAAAADwAAAGRycy9kb3ducmV2LnhtbERPTWvCQBC9F/oflin0&#10;Vjd6CDa6iggtXkqpFc9Ddkyi2Zmwu5qkv74rFHqbx/uc5XpwrbqRD42wgekkA0Vcim24MnD4fnuZ&#10;gwoR2WIrTAZGCrBePT4ssbDS8xfd9rFSKYRDgQbqGLtC61DW5DBMpCNO3Em8w5igr7T12Kdw1+pZ&#10;luXaYcOpocaOtjWVl/3VGfjM9HnWy0/vPy7H90ZOY57LaMzz07BZgIo0xH/xn3tn0/xXuP+SDt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rn0psEAAADbAAAADwAA&#10;AAAAAAAAAAAAAACqAgAAZHJzL2Rvd25yZXYueG1sUEsFBgAAAAAEAAQA+gAAAJgDAAAAAA==&#10;">
                    <v:oval id="Oval 21" o:spid="_x0000_s1045"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bJ78A&#10;AADbAAAADwAAAGRycy9kb3ducmV2LnhtbERPy4rCMBTdC/5DuAPuNFVEtGOUUVBEcOEDdHlp7rTF&#10;5qYksda/NwvB5eG858vWVKIh50vLCoaDBARxZnXJuYLLedOfgvABWWNlmRS8yMNy0e3MMdX2yUdq&#10;TiEXMYR9igqKEOpUSp8VZNAPbE0cuX/rDIYIXS61w2cMN5UcJclEGiw5NhRY07qg7H56GAWyXV3v&#10;l+Fhb5v1zODhth27x1ap3k/79wsiUBu+4o97pxWM4vr4Jf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FsnvwAAANsAAAAPAAAAAAAAAAAAAAAAAJgCAABkcnMvZG93bnJl&#10;di54bWxQSwUGAAAAAAQABAD1AAAAhAMAAAAA&#10;" fillcolor="#f90" stroked="f"/>
                    <v:shape id="AutoShape 22" o:spid="_x0000_s1046"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NcIA&#10;AADbAAAADwAAAGRycy9kb3ducmV2LnhtbESPQYvCMBSE78L+h/AWvGlqDyLVtMjCQhE96PYHPJq3&#10;bdfmpTRprf56Iwh7HGbmG2aXTaYVI/WusaxgtYxAEJdWN1wpKH6+FxsQziNrbC2Tgjs5yNKP2Q4T&#10;bW98pvHiKxEg7BJUUHvfJVK6siaDbmk74uD92t6gD7KvpO7xFuCmlXEUraXBhsNCjR191VReL4NR&#10;sHbjkQvMXfGI7wdr/wbMT4NS889pvwXhafL/4Xc71wriF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MQ1wgAAANsAAAAPAAAAAAAAAAAAAAAAAJgCAABkcnMvZG93&#10;bnJldi54bWxQSwUGAAAAAAQABAD1AAAAhwMAAAAA&#10;" adj="6840" fillcolor="#f90" stroked="f"/>
                  </v:group>
                  <v:group id="Group 23" o:spid="_x0000_s1047" style="position:absolute;left:6338;top:2565;width:1963;height:1789;rotation:-323624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wIV8wwAAANsAAAAP&#10;AAAAAAAAAAAAAAAAAKoCAABkcnMvZG93bnJldi54bWxQSwUGAAAAAAQABAD6AAAAmgMAAAAA&#10;">
                    <v:oval id="Oval 24" o:spid="_x0000_s1048"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UMMA&#10;AADbAAAADwAAAGRycy9kb3ducmV2LnhtbESPT4vCMBTE7wt+h/AEb2vqH5a1GkUFRQQPq4IeH82z&#10;LTYvJYm1fnuzsLDHYWZ+w8wWralEQ86XlhUM+gkI4szqknMF59Pm8xuED8gaK8uk4EUeFvPOxwxT&#10;bZ/8Q80x5CJC2KeooAihTqX0WUEGfd/WxNG7WWcwROlyqR0+I9xUcpgkX9JgyXGhwJrWBWX348Mo&#10;kO3qcj8PDnvbrCcGD9ft2D22SvW67XIKIlAb/sN/7Z1WMBzB75f4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UMMAAADbAAAADwAAAAAAAAAAAAAAAACYAgAAZHJzL2Rv&#10;d25yZXYueG1sUEsFBgAAAAAEAAQA9QAAAIgDAAAAAA==&#10;" fillcolor="#f90" stroked="f"/>
                    <v:shape id="AutoShape 25" o:spid="_x0000_s1049"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nrcEA&#10;AADbAAAADwAAAGRycy9kb3ducmV2LnhtbESP0YrCMBRE3xf8h3CFfVtTyyJSjSKCUGR9UPsBl+ba&#10;Vpub0qS17tcbQfBxmJkzzHI9mFr01LrKsoLpJAJBnFtdcaEgO+9+5iCcR9ZYWyYFD3KwXo2+lpho&#10;e+cj9SdfiABhl6CC0vsmkdLlJRl0E9sQB+9iW4M+yLaQusV7gJtaxlE0kwYrDgslNrQtKb+dOqNg&#10;5vo/zjB12X/82Ft77TA9dEp9j4fNAoSnwX/C73aqFcS/8Po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Z63BAAAA2wAAAA8AAAAAAAAAAAAAAAAAmAIAAGRycy9kb3du&#10;cmV2LnhtbFBLBQYAAAAABAAEAPUAAACGAw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rsidR="008B787D" w:rsidRDefault="008B787D">
      <w:pPr>
        <w:rPr>
          <w:rFonts w:ascii="Arial" w:hAnsi="Arial" w:cs="Arial"/>
          <w:b/>
        </w:rPr>
      </w:pPr>
    </w:p>
    <w:p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0E117C">
        <w:rPr>
          <w:rFonts w:ascii="Arial" w:hAnsi="Arial" w:cs="Arial"/>
          <w:b/>
          <w:sz w:val="28"/>
          <w:szCs w:val="28"/>
        </w:rPr>
        <w:t> 18</w:t>
      </w:r>
      <w:r w:rsidR="007C35C1">
        <w:rPr>
          <w:rFonts w:ascii="Arial" w:hAnsi="Arial" w:cs="Arial"/>
          <w:b/>
          <w:sz w:val="28"/>
          <w:szCs w:val="28"/>
        </w:rPr>
        <w:t>.12</w:t>
      </w:r>
      <w:r w:rsidR="00343856" w:rsidRPr="000A5028">
        <w:rPr>
          <w:rFonts w:ascii="Arial" w:hAnsi="Arial" w:cs="Arial"/>
          <w:b/>
          <w:sz w:val="28"/>
          <w:szCs w:val="28"/>
        </w:rPr>
        <w:t>. 2017</w:t>
      </w:r>
    </w:p>
    <w:p w:rsidR="0036652F" w:rsidRDefault="0036652F">
      <w:pPr>
        <w:rPr>
          <w:rFonts w:ascii="Arial" w:hAnsi="Arial" w:cs="Arial"/>
        </w:rPr>
      </w:pPr>
    </w:p>
    <w:p w:rsidR="00014658" w:rsidRPr="0036652F" w:rsidRDefault="00014658" w:rsidP="0036652F">
      <w:pPr>
        <w:spacing w:after="120"/>
        <w:rPr>
          <w:rFonts w:ascii="Arial" w:hAnsi="Arial" w:cs="Arial"/>
          <w:b/>
          <w:smallCaps/>
        </w:rPr>
      </w:pPr>
      <w:r>
        <w:rPr>
          <w:rFonts w:ascii="Arial" w:hAnsi="Arial" w:cs="Arial"/>
        </w:rPr>
        <w:t xml:space="preserve">● </w:t>
      </w:r>
      <w:proofErr w:type="spellStart"/>
      <w:r w:rsidR="00DF2CD8">
        <w:rPr>
          <w:rFonts w:ascii="Arial" w:hAnsi="Arial" w:cs="Arial"/>
          <w:b/>
          <w:smallCaps/>
        </w:rPr>
        <w:t>Futures</w:t>
      </w:r>
      <w:proofErr w:type="spellEnd"/>
      <w:r w:rsidR="00DF2CD8">
        <w:rPr>
          <w:rFonts w:ascii="Arial" w:hAnsi="Arial" w:cs="Arial"/>
          <w:b/>
          <w:smallCaps/>
        </w:rPr>
        <w:t xml:space="preserve">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0E117C">
        <w:rPr>
          <w:rFonts w:ascii="Arial" w:hAnsi="Arial" w:cs="Arial"/>
          <w:b/>
          <w:smallCaps/>
        </w:rPr>
        <w:t xml:space="preserve"> k 18</w:t>
      </w:r>
      <w:r w:rsidR="00D858DF">
        <w:rPr>
          <w:rFonts w:ascii="Arial" w:hAnsi="Arial" w:cs="Arial"/>
          <w:b/>
          <w:smallCaps/>
        </w:rPr>
        <w:t>.12</w:t>
      </w:r>
      <w:r w:rsidR="001E5C10">
        <w:rPr>
          <w:rFonts w:ascii="Arial" w:hAnsi="Arial" w:cs="Arial"/>
          <w:b/>
          <w:smallCaps/>
        </w:rPr>
        <w:t>.2017</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rsidTr="007E06D7">
        <w:tc>
          <w:tcPr>
            <w:tcW w:w="2802" w:type="dxa"/>
            <w:tcBorders>
              <w:top w:val="single" w:sz="12" w:space="0" w:color="auto"/>
              <w:left w:val="single" w:sz="12" w:space="0" w:color="auto"/>
              <w:bottom w:val="single" w:sz="12" w:space="0" w:color="auto"/>
            </w:tcBorders>
          </w:tcPr>
          <w:p w:rsidR="00DF2CD8" w:rsidRDefault="00DF2CD8">
            <w:pPr>
              <w:rPr>
                <w:rFonts w:ascii="Arial" w:hAnsi="Arial" w:cs="Arial"/>
              </w:rPr>
            </w:pPr>
          </w:p>
        </w:tc>
        <w:tc>
          <w:tcPr>
            <w:tcW w:w="1275" w:type="dxa"/>
            <w:tcBorders>
              <w:top w:val="single" w:sz="12" w:space="0" w:color="auto"/>
              <w:bottom w:val="single" w:sz="12" w:space="0" w:color="auto"/>
            </w:tcBorders>
          </w:tcPr>
          <w:p w:rsidR="00DF2CD8" w:rsidRDefault="00DF2CD8">
            <w:pPr>
              <w:rPr>
                <w:rFonts w:ascii="Arial" w:hAnsi="Arial" w:cs="Arial"/>
              </w:rPr>
            </w:pPr>
            <w:r>
              <w:rPr>
                <w:rFonts w:ascii="Arial" w:hAnsi="Arial" w:cs="Arial"/>
              </w:rPr>
              <w:t>€</w:t>
            </w:r>
            <w:proofErr w:type="spellStart"/>
            <w:r>
              <w:rPr>
                <w:rFonts w:ascii="Arial" w:hAnsi="Arial" w:cs="Arial"/>
              </w:rPr>
              <w:t>uro</w:t>
            </w:r>
            <w:proofErr w:type="spellEnd"/>
            <w:r>
              <w:rPr>
                <w:rFonts w:ascii="Arial" w:hAnsi="Arial" w:cs="Arial"/>
              </w:rPr>
              <w:t>/tona</w:t>
            </w:r>
          </w:p>
        </w:tc>
        <w:tc>
          <w:tcPr>
            <w:tcW w:w="1134" w:type="dxa"/>
            <w:tcBorders>
              <w:top w:val="single" w:sz="12" w:space="0" w:color="auto"/>
              <w:bottom w:val="single" w:sz="12" w:space="0" w:color="auto"/>
            </w:tcBorders>
          </w:tcPr>
          <w:p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rsidR="00DF2CD8" w:rsidRDefault="00DF2CD8" w:rsidP="00046341">
            <w:pPr>
              <w:jc w:val="center"/>
              <w:rPr>
                <w:rFonts w:ascii="Arial" w:hAnsi="Arial" w:cs="Arial"/>
              </w:rPr>
            </w:pPr>
            <w:r>
              <w:rPr>
                <w:rFonts w:ascii="Arial" w:hAnsi="Arial" w:cs="Arial"/>
              </w:rPr>
              <w:t>trend</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Pšenica potravinárska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0E117C" w:rsidP="00046341">
            <w:pPr>
              <w:jc w:val="right"/>
              <w:rPr>
                <w:rFonts w:ascii="Arial" w:hAnsi="Arial" w:cs="Arial"/>
              </w:rPr>
            </w:pPr>
            <w:r>
              <w:rPr>
                <w:rFonts w:ascii="Arial" w:hAnsi="Arial" w:cs="Arial"/>
              </w:rPr>
              <w:t>160</w:t>
            </w:r>
            <w:r w:rsidR="00D858DF">
              <w:rPr>
                <w:rFonts w:ascii="Arial" w:hAnsi="Arial" w:cs="Arial"/>
              </w:rPr>
              <w:t>,50</w:t>
            </w:r>
          </w:p>
        </w:tc>
        <w:tc>
          <w:tcPr>
            <w:tcW w:w="1134" w:type="dxa"/>
          </w:tcPr>
          <w:p w:rsidR="00DF2CD8" w:rsidRDefault="000E117C" w:rsidP="00046341">
            <w:pPr>
              <w:jc w:val="center"/>
              <w:rPr>
                <w:rFonts w:ascii="Arial" w:hAnsi="Arial" w:cs="Arial"/>
              </w:rPr>
            </w:pPr>
            <w:r>
              <w:rPr>
                <w:rFonts w:ascii="Arial" w:hAnsi="Arial" w:cs="Arial"/>
              </w:rPr>
              <w:t>I</w:t>
            </w:r>
            <w:r w:rsidR="002E0CE2">
              <w:rPr>
                <w:rFonts w:ascii="Arial" w:hAnsi="Arial" w:cs="Arial"/>
              </w:rPr>
              <w:t>II.´1</w:t>
            </w:r>
            <w:r>
              <w:rPr>
                <w:rFonts w:ascii="Arial" w:hAnsi="Arial" w:cs="Arial"/>
              </w:rPr>
              <w:t>8</w:t>
            </w:r>
          </w:p>
        </w:tc>
        <w:tc>
          <w:tcPr>
            <w:tcW w:w="993" w:type="dxa"/>
            <w:tcBorders>
              <w:right w:val="single" w:sz="12" w:space="0" w:color="auto"/>
            </w:tcBorders>
          </w:tcPr>
          <w:p w:rsidR="00DF2CD8" w:rsidRDefault="00D858DF"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rsidR="00DF2CD8" w:rsidRDefault="000E117C" w:rsidP="00046341">
            <w:pPr>
              <w:jc w:val="right"/>
              <w:rPr>
                <w:rFonts w:ascii="Arial" w:hAnsi="Arial" w:cs="Arial"/>
              </w:rPr>
            </w:pPr>
            <w:r>
              <w:rPr>
                <w:rFonts w:ascii="Arial" w:hAnsi="Arial" w:cs="Arial"/>
              </w:rPr>
              <w:t>131,67</w:t>
            </w:r>
          </w:p>
        </w:tc>
        <w:tc>
          <w:tcPr>
            <w:tcW w:w="1134" w:type="dxa"/>
          </w:tcPr>
          <w:p w:rsidR="00DF2CD8" w:rsidRDefault="00D858DF" w:rsidP="00046341">
            <w:pPr>
              <w:jc w:val="center"/>
              <w:rPr>
                <w:rFonts w:ascii="Arial" w:hAnsi="Arial" w:cs="Arial"/>
              </w:rPr>
            </w:pPr>
            <w:r>
              <w:rPr>
                <w:rFonts w:ascii="Arial" w:hAnsi="Arial" w:cs="Arial"/>
              </w:rPr>
              <w:t>I</w:t>
            </w:r>
            <w:r w:rsidR="002E0CE2">
              <w:rPr>
                <w:rFonts w:ascii="Arial" w:hAnsi="Arial" w:cs="Arial"/>
              </w:rPr>
              <w:t>II.´1</w:t>
            </w:r>
            <w:r>
              <w:rPr>
                <w:rFonts w:ascii="Arial" w:hAnsi="Arial" w:cs="Arial"/>
              </w:rPr>
              <w:t>8</w:t>
            </w:r>
          </w:p>
        </w:tc>
        <w:tc>
          <w:tcPr>
            <w:tcW w:w="993" w:type="dxa"/>
            <w:tcBorders>
              <w:right w:val="single" w:sz="12" w:space="0" w:color="auto"/>
            </w:tcBorders>
          </w:tcPr>
          <w:p w:rsidR="00DF2CD8" w:rsidRDefault="000E117C"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159</w:t>
            </w:r>
            <w:r w:rsidR="002E0CE2">
              <w:rPr>
                <w:rFonts w:ascii="Arial" w:hAnsi="Arial" w:cs="Arial"/>
              </w:rPr>
              <w:t>,00</w:t>
            </w:r>
          </w:p>
        </w:tc>
        <w:tc>
          <w:tcPr>
            <w:tcW w:w="1134" w:type="dxa"/>
            <w:tcBorders>
              <w:bottom w:val="single" w:sz="12" w:space="0" w:color="auto"/>
            </w:tcBorders>
          </w:tcPr>
          <w:p w:rsidR="00DF2CD8" w:rsidRDefault="002E0CE2" w:rsidP="00046341">
            <w:pPr>
              <w:jc w:val="center"/>
              <w:rPr>
                <w:rFonts w:ascii="Arial" w:hAnsi="Arial" w:cs="Arial"/>
              </w:rPr>
            </w:pPr>
            <w:r>
              <w:rPr>
                <w:rFonts w:ascii="Arial" w:hAnsi="Arial" w:cs="Arial"/>
              </w:rPr>
              <w:t>I.´1</w:t>
            </w:r>
            <w:r w:rsidR="00D858DF">
              <w:rPr>
                <w:rFonts w:ascii="Arial" w:hAnsi="Arial" w:cs="Arial"/>
              </w:rPr>
              <w:t>8</w:t>
            </w:r>
          </w:p>
        </w:tc>
        <w:tc>
          <w:tcPr>
            <w:tcW w:w="993" w:type="dxa"/>
            <w:tcBorders>
              <w:bottom w:val="single" w:sz="12" w:space="0" w:color="auto"/>
              <w:right w:val="single" w:sz="12" w:space="0" w:color="auto"/>
            </w:tcBorders>
          </w:tcPr>
          <w:p w:rsidR="00DF2CD8" w:rsidRDefault="002E0CE2" w:rsidP="00046341">
            <w:pPr>
              <w:jc w:val="center"/>
              <w:rPr>
                <w:rFonts w:ascii="Arial" w:hAnsi="Arial" w:cs="Arial"/>
              </w:rPr>
            </w:pPr>
            <w:r w:rsidRPr="00046341">
              <w:rPr>
                <w:rFonts w:ascii="Arial" w:hAnsi="Arial" w:cs="Arial"/>
                <w:i/>
                <w:color w:val="385623" w:themeColor="accent6" w:themeShade="8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Kukurica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0E117C" w:rsidP="00046341">
            <w:pPr>
              <w:jc w:val="right"/>
              <w:rPr>
                <w:rFonts w:ascii="Arial" w:hAnsi="Arial" w:cs="Arial"/>
              </w:rPr>
            </w:pPr>
            <w:r>
              <w:rPr>
                <w:rFonts w:ascii="Arial" w:hAnsi="Arial" w:cs="Arial"/>
              </w:rPr>
              <w:t>151,00</w:t>
            </w:r>
          </w:p>
        </w:tc>
        <w:tc>
          <w:tcPr>
            <w:tcW w:w="1134" w:type="dxa"/>
          </w:tcPr>
          <w:p w:rsidR="00DF2CD8" w:rsidRDefault="002E0CE2" w:rsidP="00046341">
            <w:pPr>
              <w:jc w:val="center"/>
              <w:rPr>
                <w:rFonts w:ascii="Arial" w:hAnsi="Arial" w:cs="Arial"/>
              </w:rPr>
            </w:pPr>
            <w:r>
              <w:rPr>
                <w:rFonts w:ascii="Arial" w:hAnsi="Arial" w:cs="Arial"/>
              </w:rPr>
              <w:t>I.´18</w:t>
            </w:r>
          </w:p>
        </w:tc>
        <w:tc>
          <w:tcPr>
            <w:tcW w:w="993" w:type="dxa"/>
            <w:tcBorders>
              <w:right w:val="single" w:sz="12" w:space="0" w:color="auto"/>
            </w:tcBorders>
          </w:tcPr>
          <w:p w:rsidR="00DF2CD8" w:rsidRDefault="000E117C"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rsidR="00DF2CD8" w:rsidRDefault="000E117C" w:rsidP="00046341">
            <w:pPr>
              <w:jc w:val="right"/>
              <w:rPr>
                <w:rFonts w:ascii="Arial" w:hAnsi="Arial" w:cs="Arial"/>
              </w:rPr>
            </w:pPr>
            <w:r>
              <w:rPr>
                <w:rFonts w:ascii="Arial" w:hAnsi="Arial" w:cs="Arial"/>
              </w:rPr>
              <w:t>119,67</w:t>
            </w:r>
          </w:p>
        </w:tc>
        <w:tc>
          <w:tcPr>
            <w:tcW w:w="1134" w:type="dxa"/>
          </w:tcPr>
          <w:p w:rsidR="00DF2CD8" w:rsidRDefault="00D858DF" w:rsidP="00046341">
            <w:pPr>
              <w:jc w:val="center"/>
              <w:rPr>
                <w:rFonts w:ascii="Arial" w:hAnsi="Arial" w:cs="Arial"/>
              </w:rPr>
            </w:pPr>
            <w:r>
              <w:rPr>
                <w:rFonts w:ascii="Arial" w:hAnsi="Arial" w:cs="Arial"/>
              </w:rPr>
              <w:t>I</w:t>
            </w:r>
            <w:r w:rsidR="002E0CE2">
              <w:rPr>
                <w:rFonts w:ascii="Arial" w:hAnsi="Arial" w:cs="Arial"/>
              </w:rPr>
              <w:t>II.´1</w:t>
            </w:r>
            <w:r>
              <w:rPr>
                <w:rFonts w:ascii="Arial" w:hAnsi="Arial" w:cs="Arial"/>
              </w:rPr>
              <w:t>8</w:t>
            </w:r>
          </w:p>
        </w:tc>
        <w:tc>
          <w:tcPr>
            <w:tcW w:w="993" w:type="dxa"/>
            <w:tcBorders>
              <w:right w:val="single" w:sz="12" w:space="0" w:color="auto"/>
            </w:tcBorders>
          </w:tcPr>
          <w:p w:rsidR="00DF2CD8" w:rsidRDefault="00D858DF"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BÉT Budapešť</w:t>
            </w:r>
          </w:p>
        </w:tc>
        <w:tc>
          <w:tcPr>
            <w:tcW w:w="1275" w:type="dxa"/>
          </w:tcPr>
          <w:p w:rsidR="00DF2CD8" w:rsidRDefault="000E117C" w:rsidP="00046341">
            <w:pPr>
              <w:jc w:val="right"/>
              <w:rPr>
                <w:rFonts w:ascii="Arial" w:hAnsi="Arial" w:cs="Arial"/>
              </w:rPr>
            </w:pPr>
            <w:r>
              <w:rPr>
                <w:rFonts w:ascii="Arial" w:hAnsi="Arial" w:cs="Arial"/>
              </w:rPr>
              <w:t>150,60</w:t>
            </w:r>
          </w:p>
        </w:tc>
        <w:tc>
          <w:tcPr>
            <w:tcW w:w="1134" w:type="dxa"/>
          </w:tcPr>
          <w:p w:rsidR="00DF2CD8" w:rsidRDefault="000E117C" w:rsidP="00046341">
            <w:pPr>
              <w:jc w:val="center"/>
              <w:rPr>
                <w:rFonts w:ascii="Arial" w:hAnsi="Arial" w:cs="Arial"/>
              </w:rPr>
            </w:pPr>
            <w:r>
              <w:rPr>
                <w:rFonts w:ascii="Arial" w:hAnsi="Arial" w:cs="Arial"/>
              </w:rPr>
              <w:t>I</w:t>
            </w:r>
            <w:r w:rsidR="00D858DF">
              <w:rPr>
                <w:rFonts w:ascii="Arial" w:hAnsi="Arial" w:cs="Arial"/>
              </w:rPr>
              <w:t>I</w:t>
            </w:r>
            <w:r w:rsidR="002E0CE2">
              <w:rPr>
                <w:rFonts w:ascii="Arial" w:hAnsi="Arial" w:cs="Arial"/>
              </w:rPr>
              <w:t>I.´1</w:t>
            </w:r>
            <w:r>
              <w:rPr>
                <w:rFonts w:ascii="Arial" w:hAnsi="Arial" w:cs="Arial"/>
              </w:rPr>
              <w:t>8</w:t>
            </w:r>
          </w:p>
        </w:tc>
        <w:tc>
          <w:tcPr>
            <w:tcW w:w="993" w:type="dxa"/>
            <w:tcBorders>
              <w:right w:val="single" w:sz="12" w:space="0" w:color="auto"/>
            </w:tcBorders>
          </w:tcPr>
          <w:p w:rsidR="00DF2CD8" w:rsidRDefault="002E0CE2"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144,00</w:t>
            </w:r>
          </w:p>
        </w:tc>
        <w:tc>
          <w:tcPr>
            <w:tcW w:w="1134" w:type="dxa"/>
            <w:tcBorders>
              <w:bottom w:val="single" w:sz="12" w:space="0" w:color="auto"/>
            </w:tcBorders>
          </w:tcPr>
          <w:p w:rsidR="00DF2CD8" w:rsidRDefault="002E0CE2" w:rsidP="00046341">
            <w:pPr>
              <w:jc w:val="center"/>
              <w:rPr>
                <w:rFonts w:ascii="Arial" w:hAnsi="Arial" w:cs="Arial"/>
              </w:rPr>
            </w:pPr>
            <w:r>
              <w:rPr>
                <w:rFonts w:ascii="Arial" w:hAnsi="Arial" w:cs="Arial"/>
              </w:rPr>
              <w:t>I.´1</w:t>
            </w:r>
            <w:r w:rsidR="00D858DF">
              <w:rPr>
                <w:rFonts w:ascii="Arial" w:hAnsi="Arial" w:cs="Arial"/>
              </w:rPr>
              <w:t>8</w:t>
            </w:r>
          </w:p>
        </w:tc>
        <w:tc>
          <w:tcPr>
            <w:tcW w:w="993" w:type="dxa"/>
            <w:tcBorders>
              <w:bottom w:val="single" w:sz="12" w:space="0" w:color="auto"/>
              <w:right w:val="single" w:sz="12" w:space="0" w:color="auto"/>
            </w:tcBorders>
          </w:tcPr>
          <w:p w:rsidR="00DF2CD8" w:rsidRDefault="002E0CE2" w:rsidP="00046341">
            <w:pPr>
              <w:jc w:val="center"/>
              <w:rPr>
                <w:rFonts w:ascii="Arial" w:hAnsi="Arial" w:cs="Arial"/>
              </w:rPr>
            </w:pPr>
            <w:r w:rsidRPr="00046341">
              <w:rPr>
                <w:rFonts w:ascii="Arial" w:hAnsi="Arial" w:cs="Arial"/>
                <w:i/>
                <w:color w:val="385623" w:themeColor="accent6" w:themeShade="8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 xml:space="preserve">Repka </w:t>
            </w:r>
            <w:proofErr w:type="spellStart"/>
            <w:r w:rsidRPr="000D3807">
              <w:rPr>
                <w:rFonts w:ascii="Arial" w:hAnsi="Arial" w:cs="Arial"/>
                <w:b/>
              </w:rPr>
              <w:t>olejka</w:t>
            </w:r>
            <w:proofErr w:type="spellEnd"/>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0E117C" w:rsidP="00046341">
            <w:pPr>
              <w:jc w:val="right"/>
              <w:rPr>
                <w:rFonts w:ascii="Arial" w:hAnsi="Arial" w:cs="Arial"/>
              </w:rPr>
            </w:pPr>
            <w:r>
              <w:rPr>
                <w:rFonts w:ascii="Arial" w:hAnsi="Arial" w:cs="Arial"/>
              </w:rPr>
              <w:t>359,75</w:t>
            </w:r>
          </w:p>
        </w:tc>
        <w:tc>
          <w:tcPr>
            <w:tcW w:w="1134" w:type="dxa"/>
          </w:tcPr>
          <w:p w:rsidR="00DF2CD8" w:rsidRDefault="002E0CE2" w:rsidP="00046341">
            <w:pPr>
              <w:jc w:val="center"/>
              <w:rPr>
                <w:rFonts w:ascii="Arial" w:hAnsi="Arial" w:cs="Arial"/>
              </w:rPr>
            </w:pPr>
            <w:r>
              <w:rPr>
                <w:rFonts w:ascii="Arial" w:hAnsi="Arial" w:cs="Arial"/>
              </w:rPr>
              <w:t>II.´18</w:t>
            </w:r>
          </w:p>
        </w:tc>
        <w:tc>
          <w:tcPr>
            <w:tcW w:w="993" w:type="dxa"/>
            <w:tcBorders>
              <w:right w:val="single" w:sz="12" w:space="0" w:color="auto"/>
            </w:tcBorders>
          </w:tcPr>
          <w:p w:rsidR="00DF2CD8" w:rsidRDefault="002E0CE2"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366,00</w:t>
            </w:r>
          </w:p>
        </w:tc>
        <w:tc>
          <w:tcPr>
            <w:tcW w:w="1134" w:type="dxa"/>
            <w:tcBorders>
              <w:bottom w:val="single" w:sz="12" w:space="0" w:color="auto"/>
            </w:tcBorders>
          </w:tcPr>
          <w:p w:rsidR="00DF2CD8" w:rsidRDefault="002E0CE2" w:rsidP="00046341">
            <w:pPr>
              <w:jc w:val="center"/>
              <w:rPr>
                <w:rFonts w:ascii="Arial" w:hAnsi="Arial" w:cs="Arial"/>
              </w:rPr>
            </w:pPr>
            <w:r>
              <w:rPr>
                <w:rFonts w:ascii="Arial" w:hAnsi="Arial" w:cs="Arial"/>
              </w:rPr>
              <w:t>I.´1</w:t>
            </w:r>
            <w:r w:rsidR="00D858DF">
              <w:rPr>
                <w:rFonts w:ascii="Arial" w:hAnsi="Arial" w:cs="Arial"/>
              </w:rPr>
              <w:t>8</w:t>
            </w:r>
          </w:p>
        </w:tc>
        <w:tc>
          <w:tcPr>
            <w:tcW w:w="993" w:type="dxa"/>
            <w:tcBorders>
              <w:bottom w:val="single" w:sz="12" w:space="0" w:color="auto"/>
              <w:right w:val="single" w:sz="12" w:space="0" w:color="auto"/>
            </w:tcBorders>
          </w:tcPr>
          <w:p w:rsidR="00DF2CD8" w:rsidRDefault="002E0CE2" w:rsidP="00046341">
            <w:pPr>
              <w:jc w:val="center"/>
              <w:rPr>
                <w:rFonts w:ascii="Arial" w:hAnsi="Arial" w:cs="Arial"/>
              </w:rPr>
            </w:pPr>
            <w:r w:rsidRPr="00046341">
              <w:rPr>
                <w:rFonts w:ascii="Arial" w:hAnsi="Arial" w:cs="Arial"/>
                <w:i/>
                <w:color w:val="385623" w:themeColor="accent6" w:themeShade="80"/>
                <w:sz w:val="20"/>
                <w:szCs w:val="20"/>
              </w:rPr>
              <w:t>▲</w:t>
            </w:r>
          </w:p>
        </w:tc>
      </w:tr>
    </w:tbl>
    <w:p w:rsidR="004073A8" w:rsidRPr="000D3807" w:rsidRDefault="000D3807">
      <w:pPr>
        <w:rPr>
          <w:rFonts w:ascii="Arial" w:hAnsi="Arial" w:cs="Arial"/>
          <w:i/>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0E117C">
        <w:rPr>
          <w:rFonts w:ascii="Arial" w:hAnsi="Arial" w:cs="Arial"/>
          <w:i/>
          <w:sz w:val="20"/>
          <w:szCs w:val="20"/>
        </w:rPr>
        <w:t xml:space="preserve"> 1,1806</w:t>
      </w:r>
      <w:r w:rsidR="00046341">
        <w:rPr>
          <w:rFonts w:ascii="Arial" w:hAnsi="Arial" w:cs="Arial"/>
          <w:i/>
          <w:sz w:val="20"/>
          <w:szCs w:val="20"/>
        </w:rPr>
        <w:t xml:space="preserve"> </w:t>
      </w:r>
      <w:r w:rsidR="000E117C" w:rsidRPr="00046341">
        <w:rPr>
          <w:rFonts w:ascii="Arial" w:hAnsi="Arial" w:cs="Arial"/>
          <w:i/>
          <w:color w:val="FF0000"/>
          <w:sz w:val="20"/>
          <w:szCs w:val="20"/>
        </w:rPr>
        <w:t>▼</w:t>
      </w:r>
      <w:r w:rsidR="000E117C">
        <w:rPr>
          <w:rFonts w:ascii="Arial" w:hAnsi="Arial" w:cs="Arial"/>
          <w:i/>
          <w:sz w:val="20"/>
          <w:szCs w:val="20"/>
        </w:rPr>
        <w:t xml:space="preserve"> ; EURO/HUF: 313,43</w:t>
      </w:r>
      <w:r w:rsidR="00046341">
        <w:rPr>
          <w:rFonts w:ascii="Arial" w:hAnsi="Arial" w:cs="Arial"/>
          <w:i/>
          <w:sz w:val="20"/>
          <w:szCs w:val="20"/>
        </w:rPr>
        <w:t xml:space="preserve"> </w:t>
      </w:r>
      <w:r w:rsidR="000E117C" w:rsidRPr="00046341">
        <w:rPr>
          <w:rFonts w:ascii="Arial" w:hAnsi="Arial" w:cs="Arial"/>
          <w:i/>
          <w:color w:val="FF0000"/>
          <w:sz w:val="20"/>
          <w:szCs w:val="20"/>
        </w:rPr>
        <w:t>▼</w:t>
      </w:r>
    </w:p>
    <w:p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rsidR="00343856" w:rsidRDefault="00343856">
      <w:pPr>
        <w:rPr>
          <w:rFonts w:ascii="Arial" w:hAnsi="Arial" w:cs="Arial"/>
        </w:rPr>
      </w:pPr>
    </w:p>
    <w:p w:rsidR="009A6C68" w:rsidRPr="0036652F" w:rsidRDefault="00583B83" w:rsidP="009A6C68">
      <w:pPr>
        <w:spacing w:after="120"/>
        <w:rPr>
          <w:rFonts w:ascii="Arial" w:hAnsi="Arial" w:cs="Arial"/>
          <w:b/>
          <w:smallCaps/>
        </w:rPr>
      </w:pPr>
      <w:r>
        <w:rPr>
          <w:rFonts w:ascii="Arial" w:hAnsi="Arial" w:cs="Arial"/>
        </w:rPr>
        <w:t xml:space="preserve">● </w:t>
      </w:r>
      <w:r w:rsidR="009C352E">
        <w:rPr>
          <w:rFonts w:ascii="Arial" w:hAnsi="Arial" w:cs="Arial"/>
          <w:b/>
          <w:smallCaps/>
        </w:rPr>
        <w:t>Trhové ceny obilnín vo vybraných krajinách Európskej únie</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283"/>
        <w:gridCol w:w="426"/>
      </w:tblGrid>
      <w:tr w:rsidR="009A6C68" w:rsidRPr="006145DF" w:rsidTr="00515249">
        <w:tc>
          <w:tcPr>
            <w:tcW w:w="9483" w:type="dxa"/>
            <w:gridSpan w:val="15"/>
            <w:tcBorders>
              <w:top w:val="single" w:sz="12" w:space="0" w:color="auto"/>
              <w:bottom w:val="single" w:sz="12" w:space="0" w:color="auto"/>
            </w:tcBorders>
            <w:shd w:val="clear" w:color="auto" w:fill="auto"/>
          </w:tcPr>
          <w:p w:rsidR="009A6C68" w:rsidRPr="006145DF" w:rsidRDefault="009A6C68" w:rsidP="00515249">
            <w:pPr>
              <w:rPr>
                <w:rFonts w:ascii="Arial" w:hAnsi="Arial" w:cs="Arial"/>
              </w:rPr>
            </w:pPr>
            <w:r>
              <w:rPr>
                <w:rFonts w:ascii="Arial" w:hAnsi="Arial" w:cs="Arial"/>
                <w:b/>
                <w:smallCaps/>
              </w:rPr>
              <w:t>Trhové ceny obilnín v EÚ k 18.decembru 2017</w:t>
            </w:r>
            <w:r>
              <w:rPr>
                <w:rFonts w:ascii="Arial" w:hAnsi="Arial" w:cs="Arial"/>
              </w:rPr>
              <w:t>, €</w:t>
            </w:r>
            <w:proofErr w:type="spellStart"/>
            <w:r>
              <w:rPr>
                <w:rFonts w:ascii="Arial" w:hAnsi="Arial" w:cs="Arial"/>
              </w:rPr>
              <w:t>uro</w:t>
            </w:r>
            <w:proofErr w:type="spellEnd"/>
            <w:r>
              <w:rPr>
                <w:rFonts w:ascii="Arial" w:hAnsi="Arial" w:cs="Arial"/>
              </w:rPr>
              <w:t>/tona</w:t>
            </w:r>
            <w:r w:rsidRPr="006145DF">
              <w:rPr>
                <w:rFonts w:ascii="Arial" w:hAnsi="Arial" w:cs="Arial"/>
              </w:rPr>
              <w:t xml:space="preserve"> </w:t>
            </w:r>
            <w:r>
              <w:rPr>
                <w:rFonts w:ascii="Arial" w:hAnsi="Arial" w:cs="Arial"/>
              </w:rPr>
              <w:t>(</w:t>
            </w:r>
            <w:r w:rsidRPr="006145DF">
              <w:rPr>
                <w:rFonts w:ascii="Arial" w:hAnsi="Arial" w:cs="Arial"/>
              </w:rPr>
              <w:t>bez DPH</w:t>
            </w:r>
            <w:r>
              <w:rPr>
                <w:rFonts w:ascii="Arial" w:hAnsi="Arial" w:cs="Arial"/>
              </w:rPr>
              <w:t>)</w:t>
            </w:r>
          </w:p>
        </w:tc>
      </w:tr>
      <w:tr w:rsidR="009A6C68" w:rsidRPr="006145DF" w:rsidTr="00515249">
        <w:tc>
          <w:tcPr>
            <w:tcW w:w="3104" w:type="dxa"/>
            <w:gridSpan w:val="5"/>
            <w:tcBorders>
              <w:top w:val="single" w:sz="12" w:space="0" w:color="auto"/>
              <w:right w:val="single" w:sz="12" w:space="0" w:color="auto"/>
            </w:tcBorders>
            <w:shd w:val="clear" w:color="auto" w:fill="auto"/>
          </w:tcPr>
          <w:p w:rsidR="009A6C68" w:rsidRPr="0091069E" w:rsidRDefault="009A6C68" w:rsidP="00515249">
            <w:pPr>
              <w:rPr>
                <w:rFonts w:ascii="Arial" w:hAnsi="Arial" w:cs="Arial"/>
                <w:b/>
                <w:color w:val="800000"/>
              </w:rPr>
            </w:pPr>
            <w:r w:rsidRPr="0091069E">
              <w:rPr>
                <w:rFonts w:ascii="Arial" w:hAnsi="Arial" w:cs="Arial"/>
                <w:b/>
                <w:color w:val="800000"/>
              </w:rPr>
              <w:t>pšenica potravinárska</w:t>
            </w:r>
          </w:p>
        </w:tc>
        <w:tc>
          <w:tcPr>
            <w:tcW w:w="3118" w:type="dxa"/>
            <w:gridSpan w:val="5"/>
            <w:tcBorders>
              <w:top w:val="single" w:sz="12" w:space="0" w:color="auto"/>
              <w:left w:val="single" w:sz="12" w:space="0" w:color="auto"/>
              <w:right w:val="single" w:sz="12" w:space="0" w:color="auto"/>
            </w:tcBorders>
            <w:shd w:val="clear" w:color="auto" w:fill="auto"/>
          </w:tcPr>
          <w:p w:rsidR="009A6C68" w:rsidRPr="006145DF" w:rsidRDefault="009A6C68" w:rsidP="00515249">
            <w:pPr>
              <w:rPr>
                <w:rFonts w:ascii="Arial" w:hAnsi="Arial" w:cs="Arial"/>
                <w:b/>
                <w:color w:val="800000"/>
              </w:rPr>
            </w:pPr>
            <w:r w:rsidRPr="0091069E">
              <w:rPr>
                <w:rFonts w:ascii="Arial" w:hAnsi="Arial" w:cs="Arial"/>
                <w:b/>
                <w:color w:val="003300"/>
              </w:rPr>
              <w:t>jačmeň kŕmny</w:t>
            </w:r>
          </w:p>
        </w:tc>
        <w:tc>
          <w:tcPr>
            <w:tcW w:w="3261" w:type="dxa"/>
            <w:gridSpan w:val="5"/>
            <w:tcBorders>
              <w:top w:val="single" w:sz="12" w:space="0" w:color="auto"/>
              <w:left w:val="single" w:sz="12" w:space="0" w:color="auto"/>
            </w:tcBorders>
            <w:shd w:val="clear" w:color="auto" w:fill="auto"/>
          </w:tcPr>
          <w:p w:rsidR="009A6C68" w:rsidRPr="006145DF" w:rsidRDefault="009A6C68" w:rsidP="00515249">
            <w:pPr>
              <w:rPr>
                <w:rFonts w:ascii="Arial" w:hAnsi="Arial" w:cs="Arial"/>
                <w:b/>
                <w:color w:val="800000"/>
              </w:rPr>
            </w:pPr>
            <w:r w:rsidRPr="0091069E">
              <w:rPr>
                <w:rFonts w:ascii="Arial" w:hAnsi="Arial" w:cs="Arial"/>
                <w:b/>
                <w:color w:val="003300"/>
              </w:rPr>
              <w:t>kukurica kŕmna</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DE</w:t>
            </w:r>
          </w:p>
        </w:tc>
        <w:tc>
          <w:tcPr>
            <w:tcW w:w="1029"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Hamburg</w:t>
            </w:r>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164,00</w:t>
            </w:r>
          </w:p>
        </w:tc>
        <w:tc>
          <w:tcPr>
            <w:tcW w:w="284" w:type="dxa"/>
            <w:shd w:val="clear" w:color="auto" w:fill="auto"/>
          </w:tcPr>
          <w:p w:rsidR="009A6C68" w:rsidRPr="006145DF" w:rsidRDefault="009A6C68" w:rsidP="00515249">
            <w:pPr>
              <w:rPr>
                <w:rFonts w:ascii="Arial" w:hAnsi="Arial" w:cs="Arial"/>
                <w:b/>
                <w:color w:val="FF0000"/>
                <w:sz w:val="20"/>
                <w:szCs w:val="20"/>
              </w:rPr>
            </w:pPr>
            <w:r w:rsidRPr="00403C1B">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S</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DE</w:t>
            </w:r>
          </w:p>
        </w:tc>
        <w:tc>
          <w:tcPr>
            <w:tcW w:w="1134"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Hamburg</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154,00</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S</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DE</w:t>
            </w:r>
          </w:p>
        </w:tc>
        <w:tc>
          <w:tcPr>
            <w:tcW w:w="1275" w:type="dxa"/>
            <w:shd w:val="clear" w:color="auto" w:fill="auto"/>
          </w:tcPr>
          <w:p w:rsidR="009A6C68" w:rsidRPr="006145DF" w:rsidRDefault="009A6C68" w:rsidP="00515249">
            <w:pPr>
              <w:rPr>
                <w:rFonts w:ascii="Arial" w:hAnsi="Arial" w:cs="Arial"/>
                <w:sz w:val="20"/>
                <w:szCs w:val="20"/>
              </w:rPr>
            </w:pPr>
            <w:proofErr w:type="spellStart"/>
            <w:r w:rsidRPr="00FA20C2">
              <w:rPr>
                <w:rFonts w:ascii="Arial" w:hAnsi="Arial" w:cs="Arial"/>
                <w:sz w:val="18"/>
                <w:szCs w:val="18"/>
              </w:rPr>
              <w:t>Mannheim</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163,00</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color w:val="385623" w:themeColor="accent6" w:themeShade="80"/>
                <w:sz w:val="20"/>
                <w:szCs w:val="20"/>
              </w:rPr>
              <w:t>-</w:t>
            </w:r>
          </w:p>
        </w:tc>
        <w:tc>
          <w:tcPr>
            <w:tcW w:w="426" w:type="dxa"/>
            <w:shd w:val="clear" w:color="auto" w:fill="auto"/>
          </w:tcPr>
          <w:p w:rsidR="009A6C68" w:rsidRPr="006145DF" w:rsidRDefault="009A6C68" w:rsidP="00515249">
            <w:pPr>
              <w:rPr>
                <w:rFonts w:ascii="Arial" w:hAnsi="Arial" w:cs="Arial"/>
                <w:sz w:val="12"/>
                <w:szCs w:val="12"/>
              </w:rPr>
            </w:pPr>
            <w:r>
              <w:rPr>
                <w:rFonts w:ascii="Arial" w:hAnsi="Arial" w:cs="Arial"/>
                <w:sz w:val="20"/>
                <w:szCs w:val="20"/>
              </w:rPr>
              <w:t>DS</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FR</w:t>
            </w:r>
          </w:p>
        </w:tc>
        <w:tc>
          <w:tcPr>
            <w:tcW w:w="1029" w:type="dxa"/>
            <w:shd w:val="clear" w:color="auto" w:fill="auto"/>
          </w:tcPr>
          <w:p w:rsidR="009A6C68" w:rsidRPr="006145DF" w:rsidRDefault="009A6C68" w:rsidP="00515249">
            <w:pPr>
              <w:rPr>
                <w:rFonts w:ascii="Arial" w:hAnsi="Arial" w:cs="Arial"/>
                <w:sz w:val="20"/>
                <w:szCs w:val="20"/>
              </w:rPr>
            </w:pPr>
            <w:proofErr w:type="spellStart"/>
            <w:r>
              <w:rPr>
                <w:rFonts w:ascii="Arial" w:hAnsi="Arial" w:cs="Arial"/>
                <w:sz w:val="20"/>
                <w:szCs w:val="20"/>
              </w:rPr>
              <w:t>Rouen</w:t>
            </w:r>
            <w:proofErr w:type="spellEnd"/>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159,15</w:t>
            </w:r>
          </w:p>
        </w:tc>
        <w:tc>
          <w:tcPr>
            <w:tcW w:w="284" w:type="dxa"/>
            <w:shd w:val="clear" w:color="auto" w:fill="auto"/>
          </w:tcPr>
          <w:p w:rsidR="009A6C68" w:rsidRPr="006145DF" w:rsidRDefault="009A6C68" w:rsidP="00515249">
            <w:pPr>
              <w:rPr>
                <w:rFonts w:ascii="Arial" w:hAnsi="Arial" w:cs="Arial"/>
                <w:b/>
                <w:color w:val="008000"/>
                <w:sz w:val="20"/>
                <w:szCs w:val="20"/>
              </w:rPr>
            </w:pPr>
            <w:r w:rsidRPr="00403C1B">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DP</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FR</w:t>
            </w:r>
          </w:p>
        </w:tc>
        <w:tc>
          <w:tcPr>
            <w:tcW w:w="1134" w:type="dxa"/>
            <w:shd w:val="clear" w:color="auto" w:fill="auto"/>
          </w:tcPr>
          <w:p w:rsidR="009A6C68" w:rsidRPr="006145DF" w:rsidRDefault="009A6C68" w:rsidP="00515249">
            <w:pPr>
              <w:rPr>
                <w:rFonts w:ascii="Arial" w:hAnsi="Arial" w:cs="Arial"/>
                <w:sz w:val="20"/>
                <w:szCs w:val="20"/>
              </w:rPr>
            </w:pPr>
            <w:proofErr w:type="spellStart"/>
            <w:r>
              <w:rPr>
                <w:rFonts w:ascii="Arial" w:hAnsi="Arial" w:cs="Arial"/>
                <w:sz w:val="20"/>
                <w:szCs w:val="20"/>
              </w:rPr>
              <w:t>Rouen</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151,65</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DP</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FR</w:t>
            </w:r>
          </w:p>
        </w:tc>
        <w:tc>
          <w:tcPr>
            <w:tcW w:w="1275" w:type="dxa"/>
            <w:shd w:val="clear" w:color="auto" w:fill="auto"/>
          </w:tcPr>
          <w:p w:rsidR="009A6C68" w:rsidRPr="00FA20C2" w:rsidRDefault="009A6C68" w:rsidP="00515249">
            <w:pPr>
              <w:rPr>
                <w:rFonts w:ascii="Arial" w:hAnsi="Arial" w:cs="Arial"/>
                <w:sz w:val="18"/>
                <w:szCs w:val="18"/>
              </w:rPr>
            </w:pPr>
            <w:r w:rsidRPr="006145DF">
              <w:rPr>
                <w:rFonts w:ascii="Arial" w:hAnsi="Arial" w:cs="Arial"/>
                <w:sz w:val="20"/>
                <w:szCs w:val="20"/>
              </w:rPr>
              <w:t>Bordeaux</w:t>
            </w:r>
            <w:r>
              <w:rPr>
                <w:rFonts w:ascii="Arial" w:hAnsi="Arial" w:cs="Arial"/>
                <w:sz w:val="18"/>
                <w:szCs w:val="18"/>
              </w:rPr>
              <w:t xml:space="preserve"> </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154,65</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6" w:type="dxa"/>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P</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BE</w:t>
            </w:r>
          </w:p>
        </w:tc>
        <w:tc>
          <w:tcPr>
            <w:tcW w:w="1029" w:type="dxa"/>
            <w:shd w:val="clear" w:color="auto" w:fill="auto"/>
          </w:tcPr>
          <w:p w:rsidR="009A6C68" w:rsidRPr="005B189C" w:rsidRDefault="009A6C68" w:rsidP="00515249">
            <w:pPr>
              <w:rPr>
                <w:rFonts w:ascii="Arial" w:hAnsi="Arial" w:cs="Arial"/>
                <w:sz w:val="20"/>
                <w:szCs w:val="20"/>
              </w:rPr>
            </w:pPr>
            <w:r>
              <w:rPr>
                <w:rFonts w:ascii="Arial" w:hAnsi="Arial" w:cs="Arial"/>
                <w:sz w:val="20"/>
                <w:szCs w:val="20"/>
              </w:rPr>
              <w:t>Brusel</w:t>
            </w:r>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169,00</w:t>
            </w:r>
          </w:p>
        </w:tc>
        <w:tc>
          <w:tcPr>
            <w:tcW w:w="284"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P</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B</w:t>
            </w:r>
            <w:r w:rsidRPr="006145DF">
              <w:rPr>
                <w:rFonts w:ascii="Arial" w:hAnsi="Arial" w:cs="Arial"/>
                <w:sz w:val="20"/>
                <w:szCs w:val="20"/>
              </w:rPr>
              <w:t>E</w:t>
            </w:r>
          </w:p>
        </w:tc>
        <w:tc>
          <w:tcPr>
            <w:tcW w:w="1134" w:type="dxa"/>
            <w:shd w:val="clear" w:color="auto" w:fill="auto"/>
          </w:tcPr>
          <w:p w:rsidR="009A6C68" w:rsidRPr="008A680A" w:rsidRDefault="009A6C68" w:rsidP="00515249">
            <w:pPr>
              <w:rPr>
                <w:rFonts w:ascii="Arial" w:hAnsi="Arial" w:cs="Arial"/>
                <w:sz w:val="20"/>
                <w:szCs w:val="20"/>
              </w:rPr>
            </w:pPr>
            <w:r>
              <w:rPr>
                <w:rFonts w:ascii="Arial" w:hAnsi="Arial" w:cs="Arial"/>
                <w:sz w:val="20"/>
                <w:szCs w:val="20"/>
              </w:rPr>
              <w:t>Brusel</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163,00</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P</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HU</w:t>
            </w:r>
          </w:p>
        </w:tc>
        <w:tc>
          <w:tcPr>
            <w:tcW w:w="1275" w:type="dxa"/>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Budapešť</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150,24</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6" w:type="dxa"/>
            <w:shd w:val="clear" w:color="auto" w:fill="auto"/>
          </w:tcPr>
          <w:p w:rsidR="009A6C68" w:rsidRPr="006145DF" w:rsidRDefault="009A6C68" w:rsidP="00515249">
            <w:pPr>
              <w:rPr>
                <w:rFonts w:ascii="Arial" w:hAnsi="Arial" w:cs="Arial"/>
                <w:sz w:val="12"/>
                <w:szCs w:val="12"/>
              </w:rPr>
            </w:pPr>
            <w:r w:rsidRPr="006145DF">
              <w:rPr>
                <w:rFonts w:ascii="Arial" w:hAnsi="Arial" w:cs="Arial"/>
                <w:sz w:val="12"/>
                <w:szCs w:val="12"/>
              </w:rPr>
              <w:t>GEX</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HU</w:t>
            </w:r>
          </w:p>
        </w:tc>
        <w:tc>
          <w:tcPr>
            <w:tcW w:w="1029"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Budapešť</w:t>
            </w:r>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4" w:type="dxa"/>
            <w:shd w:val="clear" w:color="auto" w:fill="auto"/>
          </w:tcPr>
          <w:p w:rsidR="009A6C68" w:rsidRPr="006145DF" w:rsidRDefault="009A6C68" w:rsidP="00515249">
            <w:pPr>
              <w:rPr>
                <w:rFonts w:ascii="Arial" w:hAnsi="Arial" w:cs="Arial"/>
                <w:sz w:val="20"/>
                <w:szCs w:val="20"/>
              </w:rPr>
            </w:pPr>
            <w:r>
              <w:rPr>
                <w:rFonts w:ascii="Arial" w:hAnsi="Arial" w:cs="Arial"/>
                <w:b/>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3CDF" w:rsidRDefault="009A6C68" w:rsidP="00515249">
            <w:pPr>
              <w:rPr>
                <w:rFonts w:ascii="Arial" w:hAnsi="Arial" w:cs="Arial"/>
                <w:sz w:val="12"/>
                <w:szCs w:val="12"/>
              </w:rPr>
            </w:pPr>
            <w:r w:rsidRPr="00613CDF">
              <w:rPr>
                <w:rFonts w:ascii="Arial" w:hAnsi="Arial" w:cs="Arial"/>
                <w:sz w:val="12"/>
                <w:szCs w:val="12"/>
              </w:rPr>
              <w:t>GEX</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HU</w:t>
            </w:r>
          </w:p>
        </w:tc>
        <w:tc>
          <w:tcPr>
            <w:tcW w:w="1134" w:type="dxa"/>
            <w:shd w:val="clear" w:color="auto" w:fill="auto"/>
          </w:tcPr>
          <w:p w:rsidR="009A6C68" w:rsidRPr="006145DF" w:rsidRDefault="009A6C68" w:rsidP="00515249">
            <w:pPr>
              <w:rPr>
                <w:rFonts w:ascii="Arial" w:hAnsi="Arial" w:cs="Arial"/>
                <w:sz w:val="20"/>
                <w:szCs w:val="20"/>
              </w:rPr>
            </w:pPr>
            <w:r w:rsidRPr="00093F22">
              <w:rPr>
                <w:rFonts w:ascii="Arial" w:hAnsi="Arial" w:cs="Arial"/>
                <w:sz w:val="20"/>
                <w:szCs w:val="20"/>
              </w:rPr>
              <w:t>Budapešť</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b/>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14"/>
                <w:szCs w:val="14"/>
              </w:rPr>
              <w:t>GEX</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AT</w:t>
            </w:r>
          </w:p>
        </w:tc>
        <w:tc>
          <w:tcPr>
            <w:tcW w:w="1275"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Viedeň</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154,50</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6" w:type="dxa"/>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S</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AT</w:t>
            </w:r>
          </w:p>
        </w:tc>
        <w:tc>
          <w:tcPr>
            <w:tcW w:w="1029"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Viedeň</w:t>
            </w:r>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173,50</w:t>
            </w:r>
          </w:p>
        </w:tc>
        <w:tc>
          <w:tcPr>
            <w:tcW w:w="284"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12"/>
                <w:szCs w:val="12"/>
              </w:rPr>
            </w:pPr>
            <w:r w:rsidRPr="006145DF">
              <w:rPr>
                <w:rFonts w:ascii="Arial" w:hAnsi="Arial" w:cs="Arial"/>
                <w:sz w:val="20"/>
                <w:szCs w:val="20"/>
              </w:rPr>
              <w:t>D</w:t>
            </w:r>
            <w:r>
              <w:rPr>
                <w:rFonts w:ascii="Arial" w:hAnsi="Arial" w:cs="Arial"/>
                <w:sz w:val="20"/>
                <w:szCs w:val="20"/>
              </w:rPr>
              <w:t>S</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AT</w:t>
            </w:r>
          </w:p>
        </w:tc>
        <w:tc>
          <w:tcPr>
            <w:tcW w:w="1134" w:type="dxa"/>
            <w:shd w:val="clear" w:color="auto" w:fill="auto"/>
          </w:tcPr>
          <w:p w:rsidR="009A6C68" w:rsidRPr="00093F22" w:rsidRDefault="009A6C68" w:rsidP="00515249">
            <w:pPr>
              <w:rPr>
                <w:rFonts w:ascii="Arial" w:hAnsi="Arial" w:cs="Arial"/>
                <w:sz w:val="20"/>
                <w:szCs w:val="20"/>
              </w:rPr>
            </w:pPr>
            <w:r>
              <w:rPr>
                <w:rFonts w:ascii="Arial" w:hAnsi="Arial" w:cs="Arial"/>
                <w:sz w:val="20"/>
                <w:szCs w:val="20"/>
              </w:rPr>
              <w:t>Viedeň</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138,50</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C6585D" w:rsidRDefault="009A6C68" w:rsidP="00515249">
            <w:pPr>
              <w:rPr>
                <w:rFonts w:ascii="Arial" w:hAnsi="Arial" w:cs="Arial"/>
                <w:sz w:val="20"/>
                <w:szCs w:val="20"/>
              </w:rPr>
            </w:pPr>
            <w:r>
              <w:rPr>
                <w:rFonts w:ascii="Arial" w:hAnsi="Arial" w:cs="Arial"/>
                <w:sz w:val="20"/>
                <w:szCs w:val="20"/>
              </w:rPr>
              <w:t>DS</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PL</w:t>
            </w:r>
          </w:p>
        </w:tc>
        <w:tc>
          <w:tcPr>
            <w:tcW w:w="1275" w:type="dxa"/>
            <w:shd w:val="clear" w:color="auto" w:fill="auto"/>
          </w:tcPr>
          <w:p w:rsidR="009A6C68" w:rsidRPr="006145DF" w:rsidRDefault="009A6C68" w:rsidP="00515249">
            <w:pPr>
              <w:rPr>
                <w:rFonts w:ascii="Arial" w:hAnsi="Arial" w:cs="Arial"/>
                <w:sz w:val="20"/>
                <w:szCs w:val="20"/>
              </w:rPr>
            </w:pPr>
            <w:proofErr w:type="spellStart"/>
            <w:r w:rsidRPr="006145DF">
              <w:rPr>
                <w:rFonts w:ascii="Arial" w:hAnsi="Arial" w:cs="Arial"/>
                <w:sz w:val="20"/>
                <w:szCs w:val="20"/>
              </w:rPr>
              <w:t>Zachodni</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146,97</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color w:val="FF0000"/>
                <w:sz w:val="20"/>
                <w:szCs w:val="20"/>
              </w:rPr>
              <w:t>-</w:t>
            </w:r>
          </w:p>
        </w:tc>
        <w:tc>
          <w:tcPr>
            <w:tcW w:w="426" w:type="dxa"/>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F</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PL</w:t>
            </w:r>
          </w:p>
        </w:tc>
        <w:tc>
          <w:tcPr>
            <w:tcW w:w="1029" w:type="dxa"/>
            <w:shd w:val="clear" w:color="auto" w:fill="auto"/>
          </w:tcPr>
          <w:p w:rsidR="009A6C68" w:rsidRPr="006145DF" w:rsidRDefault="009A6C68" w:rsidP="00515249">
            <w:pPr>
              <w:rPr>
                <w:rFonts w:ascii="Arial" w:hAnsi="Arial" w:cs="Arial"/>
                <w:sz w:val="20"/>
                <w:szCs w:val="20"/>
              </w:rPr>
            </w:pPr>
            <w:proofErr w:type="spellStart"/>
            <w:r w:rsidRPr="006145DF">
              <w:rPr>
                <w:rFonts w:ascii="Arial" w:hAnsi="Arial" w:cs="Arial"/>
                <w:sz w:val="20"/>
                <w:szCs w:val="20"/>
              </w:rPr>
              <w:t>Slaski</w:t>
            </w:r>
            <w:proofErr w:type="spellEnd"/>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160,01</w:t>
            </w:r>
          </w:p>
        </w:tc>
        <w:tc>
          <w:tcPr>
            <w:tcW w:w="284" w:type="dxa"/>
            <w:shd w:val="clear" w:color="auto" w:fill="auto"/>
          </w:tcPr>
          <w:p w:rsidR="009A6C68" w:rsidRPr="006145DF" w:rsidRDefault="009A6C68" w:rsidP="00515249">
            <w:pPr>
              <w:rPr>
                <w:rFonts w:ascii="Arial" w:hAnsi="Arial" w:cs="Arial"/>
                <w:sz w:val="20"/>
                <w:szCs w:val="20"/>
              </w:rPr>
            </w:pPr>
            <w:r>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DF</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P</w:t>
            </w:r>
            <w:r w:rsidRPr="006145DF">
              <w:rPr>
                <w:rFonts w:ascii="Arial" w:hAnsi="Arial" w:cs="Arial"/>
                <w:sz w:val="20"/>
                <w:szCs w:val="20"/>
              </w:rPr>
              <w:t>L</w:t>
            </w:r>
          </w:p>
        </w:tc>
        <w:tc>
          <w:tcPr>
            <w:tcW w:w="1134" w:type="dxa"/>
            <w:shd w:val="clear" w:color="auto" w:fill="auto"/>
          </w:tcPr>
          <w:p w:rsidR="009A6C68" w:rsidRPr="006145DF" w:rsidRDefault="009A6C68" w:rsidP="00515249">
            <w:pPr>
              <w:rPr>
                <w:rFonts w:ascii="Arial" w:hAnsi="Arial" w:cs="Arial"/>
                <w:sz w:val="20"/>
                <w:szCs w:val="20"/>
              </w:rPr>
            </w:pPr>
            <w:proofErr w:type="spellStart"/>
            <w:r>
              <w:rPr>
                <w:rFonts w:ascii="Arial" w:hAnsi="Arial" w:cs="Arial"/>
                <w:sz w:val="20"/>
                <w:szCs w:val="20"/>
              </w:rPr>
              <w:t>Zachodni</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151,98</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3CDF" w:rsidRDefault="009A6C68" w:rsidP="00515249">
            <w:pPr>
              <w:rPr>
                <w:rFonts w:ascii="Arial" w:hAnsi="Arial" w:cs="Arial"/>
                <w:sz w:val="20"/>
                <w:szCs w:val="20"/>
              </w:rPr>
            </w:pPr>
            <w:r w:rsidRPr="00613CDF">
              <w:rPr>
                <w:rFonts w:ascii="Arial" w:hAnsi="Arial" w:cs="Arial"/>
                <w:sz w:val="20"/>
                <w:szCs w:val="20"/>
              </w:rPr>
              <w:t>DF</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RO</w:t>
            </w:r>
          </w:p>
        </w:tc>
        <w:tc>
          <w:tcPr>
            <w:tcW w:w="1275" w:type="dxa"/>
            <w:shd w:val="clear" w:color="auto" w:fill="auto"/>
          </w:tcPr>
          <w:p w:rsidR="009A6C68" w:rsidRPr="00AE62E7" w:rsidRDefault="009A6C68" w:rsidP="00515249">
            <w:pPr>
              <w:rPr>
                <w:rFonts w:ascii="Arial" w:hAnsi="Arial" w:cs="Arial"/>
                <w:sz w:val="18"/>
                <w:szCs w:val="18"/>
              </w:rPr>
            </w:pPr>
            <w:proofErr w:type="spellStart"/>
            <w:r>
              <w:rPr>
                <w:rFonts w:ascii="Arial" w:hAnsi="Arial" w:cs="Arial"/>
                <w:sz w:val="18"/>
                <w:szCs w:val="18"/>
              </w:rPr>
              <w:t>Constanca</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color w:val="FF0000"/>
                <w:sz w:val="20"/>
                <w:szCs w:val="20"/>
              </w:rPr>
              <w:t>-</w:t>
            </w:r>
          </w:p>
        </w:tc>
        <w:tc>
          <w:tcPr>
            <w:tcW w:w="426" w:type="dxa"/>
            <w:shd w:val="clear" w:color="auto" w:fill="auto"/>
          </w:tcPr>
          <w:p w:rsidR="009A6C68" w:rsidRPr="006E25A3" w:rsidRDefault="009A6C68" w:rsidP="00515249">
            <w:pPr>
              <w:rPr>
                <w:rFonts w:ascii="Arial" w:hAnsi="Arial" w:cs="Arial"/>
                <w:sz w:val="12"/>
                <w:szCs w:val="12"/>
              </w:rPr>
            </w:pPr>
            <w:r w:rsidRPr="006E25A3">
              <w:rPr>
                <w:rFonts w:ascii="Arial" w:hAnsi="Arial" w:cs="Arial"/>
                <w:sz w:val="12"/>
                <w:szCs w:val="12"/>
              </w:rPr>
              <w:t>FO</w:t>
            </w:r>
            <w:r>
              <w:rPr>
                <w:rFonts w:ascii="Arial" w:hAnsi="Arial" w:cs="Arial"/>
                <w:sz w:val="12"/>
                <w:szCs w:val="12"/>
              </w:rPr>
              <w:t>B</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CZ</w:t>
            </w:r>
          </w:p>
        </w:tc>
        <w:tc>
          <w:tcPr>
            <w:tcW w:w="1029" w:type="dxa"/>
            <w:shd w:val="clear" w:color="auto" w:fill="auto"/>
          </w:tcPr>
          <w:p w:rsidR="009A6C68" w:rsidRPr="008A680A" w:rsidRDefault="009A6C68" w:rsidP="00515249">
            <w:pPr>
              <w:rPr>
                <w:rFonts w:ascii="Arial" w:hAnsi="Arial" w:cs="Arial"/>
                <w:sz w:val="18"/>
                <w:szCs w:val="18"/>
              </w:rPr>
            </w:pPr>
            <w:r>
              <w:rPr>
                <w:rFonts w:ascii="Arial" w:hAnsi="Arial" w:cs="Arial"/>
                <w:sz w:val="20"/>
                <w:szCs w:val="20"/>
              </w:rPr>
              <w:t>Praha</w:t>
            </w:r>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155,92</w:t>
            </w:r>
          </w:p>
        </w:tc>
        <w:tc>
          <w:tcPr>
            <w:tcW w:w="284"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8B4F86" w:rsidRDefault="009A6C68" w:rsidP="00515249">
            <w:pPr>
              <w:rPr>
                <w:rFonts w:ascii="Arial" w:hAnsi="Arial" w:cs="Arial"/>
                <w:sz w:val="12"/>
                <w:szCs w:val="12"/>
              </w:rPr>
            </w:pPr>
            <w:r w:rsidRPr="006145DF">
              <w:rPr>
                <w:rFonts w:ascii="Arial" w:hAnsi="Arial" w:cs="Arial"/>
                <w:sz w:val="20"/>
                <w:szCs w:val="20"/>
              </w:rPr>
              <w:t>D</w:t>
            </w:r>
            <w:r>
              <w:rPr>
                <w:rFonts w:ascii="Arial" w:hAnsi="Arial" w:cs="Arial"/>
                <w:sz w:val="20"/>
                <w:szCs w:val="20"/>
              </w:rPr>
              <w:t>F</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CZ</w:t>
            </w:r>
          </w:p>
        </w:tc>
        <w:tc>
          <w:tcPr>
            <w:tcW w:w="1134"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Praha</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b/>
                <w:color w:val="008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14"/>
                <w:szCs w:val="14"/>
              </w:rPr>
            </w:pPr>
            <w:r w:rsidRPr="006145DF">
              <w:rPr>
                <w:rFonts w:ascii="Arial" w:hAnsi="Arial" w:cs="Arial"/>
                <w:sz w:val="20"/>
                <w:szCs w:val="20"/>
              </w:rPr>
              <w:t>DF</w:t>
            </w:r>
          </w:p>
        </w:tc>
        <w:tc>
          <w:tcPr>
            <w:tcW w:w="426" w:type="dxa"/>
            <w:tcBorders>
              <w:left w:val="single" w:sz="12" w:space="0" w:color="auto"/>
              <w:bottom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SK</w:t>
            </w:r>
          </w:p>
        </w:tc>
        <w:tc>
          <w:tcPr>
            <w:tcW w:w="1275" w:type="dxa"/>
            <w:tcBorders>
              <w:bottom w:val="single" w:sz="12" w:space="0" w:color="auto"/>
            </w:tcBorders>
            <w:shd w:val="clear" w:color="auto" w:fill="auto"/>
          </w:tcPr>
          <w:p w:rsidR="009A6C68" w:rsidRPr="00112539" w:rsidRDefault="009A6C68" w:rsidP="00515249">
            <w:pPr>
              <w:rPr>
                <w:rFonts w:ascii="Arial" w:hAnsi="Arial" w:cs="Arial"/>
                <w:sz w:val="18"/>
                <w:szCs w:val="18"/>
              </w:rPr>
            </w:pPr>
            <w:r w:rsidRPr="00112539">
              <w:rPr>
                <w:rFonts w:ascii="Arial" w:hAnsi="Arial" w:cs="Arial"/>
                <w:sz w:val="18"/>
                <w:szCs w:val="18"/>
              </w:rPr>
              <w:t>Bratislava</w:t>
            </w:r>
          </w:p>
        </w:tc>
        <w:tc>
          <w:tcPr>
            <w:tcW w:w="851" w:type="dxa"/>
            <w:tcBorders>
              <w:bottom w:val="single" w:sz="12" w:space="0" w:color="auto"/>
            </w:tcBorders>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142,98</w:t>
            </w:r>
          </w:p>
        </w:tc>
        <w:tc>
          <w:tcPr>
            <w:tcW w:w="283" w:type="dxa"/>
            <w:tcBorders>
              <w:bottom w:val="single" w:sz="12" w:space="0" w:color="auto"/>
            </w:tcBorders>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6" w:type="dxa"/>
            <w:tcBorders>
              <w:bottom w:val="single" w:sz="12" w:space="0" w:color="auto"/>
            </w:tcBorders>
            <w:shd w:val="clear" w:color="auto" w:fill="auto"/>
          </w:tcPr>
          <w:p w:rsidR="009A6C68" w:rsidRPr="00097D55" w:rsidRDefault="009A6C68" w:rsidP="00515249">
            <w:pPr>
              <w:rPr>
                <w:rFonts w:ascii="Arial" w:hAnsi="Arial" w:cs="Arial"/>
                <w:sz w:val="12"/>
                <w:szCs w:val="12"/>
              </w:rPr>
            </w:pPr>
            <w:r w:rsidRPr="006145DF">
              <w:rPr>
                <w:rFonts w:ascii="Arial" w:hAnsi="Arial" w:cs="Arial"/>
                <w:sz w:val="20"/>
                <w:szCs w:val="20"/>
              </w:rPr>
              <w:t>DP</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RO</w:t>
            </w:r>
          </w:p>
        </w:tc>
        <w:tc>
          <w:tcPr>
            <w:tcW w:w="1029" w:type="dxa"/>
            <w:shd w:val="clear" w:color="auto" w:fill="auto"/>
          </w:tcPr>
          <w:p w:rsidR="009A6C68" w:rsidRPr="006145DF" w:rsidRDefault="009A6C68" w:rsidP="00515249">
            <w:pPr>
              <w:rPr>
                <w:rFonts w:ascii="Arial" w:hAnsi="Arial" w:cs="Arial"/>
                <w:sz w:val="20"/>
                <w:szCs w:val="20"/>
              </w:rPr>
            </w:pPr>
            <w:proofErr w:type="spellStart"/>
            <w:r>
              <w:rPr>
                <w:rFonts w:ascii="Arial" w:hAnsi="Arial" w:cs="Arial"/>
                <w:sz w:val="18"/>
                <w:szCs w:val="18"/>
              </w:rPr>
              <w:t>Constanta</w:t>
            </w:r>
            <w:proofErr w:type="spellEnd"/>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4" w:type="dxa"/>
            <w:shd w:val="clear" w:color="auto" w:fill="auto"/>
          </w:tcPr>
          <w:p w:rsidR="009A6C68" w:rsidRPr="006145DF" w:rsidRDefault="009A6C68" w:rsidP="00515249">
            <w:pPr>
              <w:rPr>
                <w:rFonts w:ascii="Arial" w:hAnsi="Arial" w:cs="Arial"/>
              </w:rPr>
            </w:pPr>
            <w:r>
              <w:rPr>
                <w:rFonts w:ascii="Arial" w:hAnsi="Arial" w:cs="Arial"/>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E25A3">
              <w:rPr>
                <w:rFonts w:ascii="Arial" w:hAnsi="Arial" w:cs="Arial"/>
                <w:sz w:val="12"/>
                <w:szCs w:val="12"/>
              </w:rPr>
              <w:t>FO</w:t>
            </w:r>
            <w:r>
              <w:rPr>
                <w:rFonts w:ascii="Arial" w:hAnsi="Arial" w:cs="Arial"/>
                <w:sz w:val="12"/>
                <w:szCs w:val="12"/>
              </w:rPr>
              <w:t>B</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RO</w:t>
            </w:r>
          </w:p>
        </w:tc>
        <w:tc>
          <w:tcPr>
            <w:tcW w:w="1134" w:type="dxa"/>
            <w:shd w:val="clear" w:color="auto" w:fill="auto"/>
          </w:tcPr>
          <w:p w:rsidR="009A6C68" w:rsidRPr="006145DF" w:rsidRDefault="009A6C68" w:rsidP="00515249">
            <w:pPr>
              <w:rPr>
                <w:rFonts w:ascii="Arial" w:hAnsi="Arial" w:cs="Arial"/>
                <w:sz w:val="20"/>
                <w:szCs w:val="20"/>
              </w:rPr>
            </w:pPr>
            <w:proofErr w:type="spellStart"/>
            <w:r>
              <w:rPr>
                <w:rFonts w:ascii="Arial" w:hAnsi="Arial" w:cs="Arial"/>
                <w:sz w:val="20"/>
                <w:szCs w:val="20"/>
              </w:rPr>
              <w:t>Constanta</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E25A3">
              <w:rPr>
                <w:rFonts w:ascii="Arial" w:hAnsi="Arial" w:cs="Arial"/>
                <w:sz w:val="12"/>
                <w:szCs w:val="12"/>
              </w:rPr>
              <w:t>FO</w:t>
            </w:r>
            <w:r>
              <w:rPr>
                <w:rFonts w:ascii="Arial" w:hAnsi="Arial" w:cs="Arial"/>
                <w:sz w:val="12"/>
                <w:szCs w:val="12"/>
              </w:rPr>
              <w:t>B</w:t>
            </w:r>
          </w:p>
        </w:tc>
        <w:tc>
          <w:tcPr>
            <w:tcW w:w="3261" w:type="dxa"/>
            <w:gridSpan w:val="5"/>
            <w:tcBorders>
              <w:top w:val="single" w:sz="12" w:space="0" w:color="auto"/>
              <w:left w:val="single" w:sz="12" w:space="0" w:color="auto"/>
              <w:bottom w:val="single" w:sz="6" w:space="0" w:color="auto"/>
            </w:tcBorders>
            <w:shd w:val="clear" w:color="auto" w:fill="auto"/>
          </w:tcPr>
          <w:p w:rsidR="009A6C68" w:rsidRPr="006145DF" w:rsidRDefault="009A6C68" w:rsidP="00515249">
            <w:pPr>
              <w:rPr>
                <w:rFonts w:ascii="Arial" w:hAnsi="Arial" w:cs="Arial"/>
                <w:b/>
                <w:color w:val="993300"/>
              </w:rPr>
            </w:pPr>
            <w:r w:rsidRPr="0091069E">
              <w:rPr>
                <w:rFonts w:ascii="Arial" w:hAnsi="Arial" w:cs="Arial"/>
                <w:b/>
                <w:color w:val="800000"/>
              </w:rPr>
              <w:t>raž potravinárska</w:t>
            </w:r>
          </w:p>
        </w:tc>
      </w:tr>
      <w:tr w:rsidR="009A6C68" w:rsidRPr="006145DF" w:rsidTr="00515249">
        <w:tc>
          <w:tcPr>
            <w:tcW w:w="516" w:type="dxa"/>
            <w:tcBorders>
              <w:bottom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SK</w:t>
            </w:r>
          </w:p>
        </w:tc>
        <w:tc>
          <w:tcPr>
            <w:tcW w:w="1029" w:type="dxa"/>
            <w:tcBorders>
              <w:bottom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Bratislava</w:t>
            </w:r>
          </w:p>
        </w:tc>
        <w:tc>
          <w:tcPr>
            <w:tcW w:w="850" w:type="dxa"/>
            <w:tcBorders>
              <w:bottom w:val="single" w:sz="12" w:space="0" w:color="auto"/>
            </w:tcBorders>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146,01</w:t>
            </w:r>
          </w:p>
        </w:tc>
        <w:tc>
          <w:tcPr>
            <w:tcW w:w="284" w:type="dxa"/>
            <w:tcBorders>
              <w:bottom w:val="single" w:sz="12" w:space="0" w:color="auto"/>
            </w:tcBorders>
            <w:shd w:val="clear" w:color="auto" w:fill="auto"/>
          </w:tcPr>
          <w:p w:rsidR="009A6C68" w:rsidRPr="006145DF" w:rsidRDefault="009A6C68" w:rsidP="00515249">
            <w:pPr>
              <w:rPr>
                <w:rFonts w:ascii="Arial" w:hAnsi="Arial" w:cs="Arial"/>
              </w:rPr>
            </w:pPr>
            <w:r w:rsidRPr="00403C1B">
              <w:rPr>
                <w:rFonts w:ascii="Arial" w:hAnsi="Arial" w:cs="Arial"/>
                <w:color w:val="FF0000"/>
                <w:sz w:val="20"/>
                <w:szCs w:val="20"/>
              </w:rPr>
              <w:t>▼</w:t>
            </w:r>
          </w:p>
        </w:tc>
        <w:tc>
          <w:tcPr>
            <w:tcW w:w="425" w:type="dxa"/>
            <w:tcBorders>
              <w:top w:val="single" w:sz="6" w:space="0" w:color="auto"/>
              <w:bottom w:val="single" w:sz="12"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DP</w:t>
            </w:r>
          </w:p>
        </w:tc>
        <w:tc>
          <w:tcPr>
            <w:tcW w:w="425" w:type="dxa"/>
            <w:tcBorders>
              <w:left w:val="single" w:sz="12" w:space="0" w:color="auto"/>
              <w:bottom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SK</w:t>
            </w:r>
          </w:p>
        </w:tc>
        <w:tc>
          <w:tcPr>
            <w:tcW w:w="1134" w:type="dxa"/>
            <w:tcBorders>
              <w:bottom w:val="single" w:sz="12" w:space="0" w:color="auto"/>
            </w:tcBorders>
            <w:shd w:val="clear" w:color="auto" w:fill="auto"/>
          </w:tcPr>
          <w:p w:rsidR="009A6C68" w:rsidRPr="008A680A" w:rsidRDefault="009A6C68" w:rsidP="00515249">
            <w:pPr>
              <w:rPr>
                <w:rFonts w:ascii="Arial" w:hAnsi="Arial" w:cs="Arial"/>
                <w:sz w:val="18"/>
                <w:szCs w:val="18"/>
              </w:rPr>
            </w:pPr>
            <w:r w:rsidRPr="006145DF">
              <w:rPr>
                <w:rFonts w:ascii="Arial" w:hAnsi="Arial" w:cs="Arial"/>
                <w:sz w:val="20"/>
                <w:szCs w:val="20"/>
              </w:rPr>
              <w:t>Bratislava</w:t>
            </w:r>
          </w:p>
        </w:tc>
        <w:tc>
          <w:tcPr>
            <w:tcW w:w="851" w:type="dxa"/>
            <w:tcBorders>
              <w:bottom w:val="single" w:sz="12" w:space="0" w:color="auto"/>
            </w:tcBorders>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129,82</w:t>
            </w:r>
          </w:p>
        </w:tc>
        <w:tc>
          <w:tcPr>
            <w:tcW w:w="283" w:type="dxa"/>
            <w:tcBorders>
              <w:bottom w:val="single" w:sz="12" w:space="0" w:color="auto"/>
            </w:tcBorders>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5" w:type="dxa"/>
            <w:tcBorders>
              <w:top w:val="single" w:sz="6" w:space="0" w:color="auto"/>
              <w:bottom w:val="single" w:sz="12" w:space="0" w:color="auto"/>
              <w:right w:val="single" w:sz="12" w:space="0" w:color="auto"/>
            </w:tcBorders>
            <w:shd w:val="clear" w:color="auto" w:fill="auto"/>
          </w:tcPr>
          <w:p w:rsidR="009A6C68" w:rsidRPr="00E8776F" w:rsidRDefault="009A6C68" w:rsidP="00515249">
            <w:pPr>
              <w:rPr>
                <w:rFonts w:ascii="Arial" w:hAnsi="Arial" w:cs="Arial"/>
                <w:sz w:val="14"/>
                <w:szCs w:val="14"/>
              </w:rPr>
            </w:pPr>
            <w:r w:rsidRPr="006145DF">
              <w:rPr>
                <w:rFonts w:ascii="Arial" w:hAnsi="Arial" w:cs="Arial"/>
                <w:sz w:val="20"/>
                <w:szCs w:val="20"/>
              </w:rPr>
              <w:t>D</w:t>
            </w:r>
            <w:r>
              <w:rPr>
                <w:rFonts w:ascii="Arial" w:hAnsi="Arial" w:cs="Arial"/>
                <w:sz w:val="20"/>
                <w:szCs w:val="20"/>
              </w:rPr>
              <w:t>P</w:t>
            </w:r>
          </w:p>
        </w:tc>
        <w:tc>
          <w:tcPr>
            <w:tcW w:w="426" w:type="dxa"/>
            <w:tcBorders>
              <w:top w:val="single" w:sz="6" w:space="0" w:color="auto"/>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DE</w:t>
            </w:r>
          </w:p>
        </w:tc>
        <w:tc>
          <w:tcPr>
            <w:tcW w:w="1275" w:type="dxa"/>
            <w:tcBorders>
              <w:top w:val="single" w:sz="6" w:space="0" w:color="auto"/>
            </w:tcBorders>
            <w:shd w:val="clear" w:color="auto" w:fill="auto"/>
          </w:tcPr>
          <w:p w:rsidR="009A6C68" w:rsidRPr="00D610F4" w:rsidRDefault="009A6C68" w:rsidP="00515249">
            <w:pPr>
              <w:rPr>
                <w:rFonts w:ascii="Arial" w:hAnsi="Arial" w:cs="Arial"/>
                <w:sz w:val="20"/>
                <w:szCs w:val="20"/>
              </w:rPr>
            </w:pPr>
            <w:r w:rsidRPr="00D610F4">
              <w:rPr>
                <w:rFonts w:ascii="Arial" w:hAnsi="Arial" w:cs="Arial"/>
                <w:sz w:val="20"/>
                <w:szCs w:val="20"/>
              </w:rPr>
              <w:t>Hamburg</w:t>
            </w:r>
          </w:p>
        </w:tc>
        <w:tc>
          <w:tcPr>
            <w:tcW w:w="851" w:type="dxa"/>
            <w:tcBorders>
              <w:top w:val="single" w:sz="6" w:space="0" w:color="auto"/>
            </w:tcBorders>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165,00</w:t>
            </w:r>
          </w:p>
        </w:tc>
        <w:tc>
          <w:tcPr>
            <w:tcW w:w="283" w:type="dxa"/>
            <w:tcBorders>
              <w:top w:val="single" w:sz="6" w:space="0" w:color="auto"/>
            </w:tcBorders>
            <w:shd w:val="clear" w:color="auto" w:fill="auto"/>
          </w:tcPr>
          <w:p w:rsidR="009A6C68" w:rsidRPr="006145DF" w:rsidRDefault="009A6C68" w:rsidP="00515249">
            <w:pPr>
              <w:rPr>
                <w:rFonts w:ascii="Arial" w:hAnsi="Arial" w:cs="Arial"/>
                <w:sz w:val="20"/>
                <w:szCs w:val="20"/>
              </w:rPr>
            </w:pPr>
            <w:r w:rsidRPr="00403C1B">
              <w:rPr>
                <w:rFonts w:ascii="Arial" w:hAnsi="Arial" w:cs="Arial"/>
                <w:color w:val="FF0000"/>
                <w:sz w:val="20"/>
                <w:szCs w:val="20"/>
              </w:rPr>
              <w:t>▼</w:t>
            </w:r>
          </w:p>
        </w:tc>
        <w:tc>
          <w:tcPr>
            <w:tcW w:w="426" w:type="dxa"/>
            <w:tcBorders>
              <w:top w:val="single" w:sz="6"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DS</w:t>
            </w:r>
          </w:p>
        </w:tc>
      </w:tr>
      <w:tr w:rsidR="009A6C68" w:rsidRPr="006145DF" w:rsidTr="00515249">
        <w:tc>
          <w:tcPr>
            <w:tcW w:w="3104" w:type="dxa"/>
            <w:gridSpan w:val="5"/>
            <w:tcBorders>
              <w:top w:val="single" w:sz="12" w:space="0" w:color="auto"/>
              <w:right w:val="single" w:sz="12" w:space="0" w:color="auto"/>
            </w:tcBorders>
            <w:shd w:val="clear" w:color="auto" w:fill="auto"/>
          </w:tcPr>
          <w:p w:rsidR="009A6C68" w:rsidRPr="0091069E" w:rsidRDefault="009A6C68" w:rsidP="00515249">
            <w:pPr>
              <w:rPr>
                <w:rFonts w:ascii="Arial" w:hAnsi="Arial" w:cs="Arial"/>
                <w:color w:val="003300"/>
                <w:sz w:val="20"/>
                <w:szCs w:val="20"/>
              </w:rPr>
            </w:pPr>
            <w:r w:rsidRPr="0091069E">
              <w:rPr>
                <w:rFonts w:ascii="Arial" w:hAnsi="Arial" w:cs="Arial"/>
                <w:b/>
                <w:color w:val="003300"/>
              </w:rPr>
              <w:t>pšenica kŕmna</w:t>
            </w:r>
          </w:p>
        </w:tc>
        <w:tc>
          <w:tcPr>
            <w:tcW w:w="3118" w:type="dxa"/>
            <w:gridSpan w:val="5"/>
            <w:tcBorders>
              <w:top w:val="single" w:sz="12" w:space="0" w:color="auto"/>
              <w:left w:val="single" w:sz="12" w:space="0" w:color="auto"/>
              <w:right w:val="single" w:sz="12" w:space="0" w:color="auto"/>
            </w:tcBorders>
            <w:shd w:val="clear" w:color="auto" w:fill="auto"/>
          </w:tcPr>
          <w:p w:rsidR="009A6C68" w:rsidRPr="006145DF" w:rsidRDefault="009A6C68" w:rsidP="00515249">
            <w:pPr>
              <w:rPr>
                <w:rFonts w:ascii="Arial" w:hAnsi="Arial" w:cs="Arial"/>
                <w:b/>
                <w:color w:val="993300"/>
              </w:rPr>
            </w:pPr>
            <w:r w:rsidRPr="0091069E">
              <w:rPr>
                <w:rFonts w:ascii="Arial" w:hAnsi="Arial" w:cs="Arial"/>
                <w:b/>
                <w:color w:val="800000"/>
              </w:rPr>
              <w:t>jačmeň sladovnícky</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CZ</w:t>
            </w:r>
          </w:p>
        </w:tc>
        <w:tc>
          <w:tcPr>
            <w:tcW w:w="1275"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Praha</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b/>
                <w:color w:val="008000"/>
                <w:sz w:val="20"/>
                <w:szCs w:val="20"/>
              </w:rPr>
              <w:t>-</w:t>
            </w:r>
          </w:p>
        </w:tc>
        <w:tc>
          <w:tcPr>
            <w:tcW w:w="426" w:type="dxa"/>
            <w:shd w:val="clear" w:color="auto" w:fill="auto"/>
          </w:tcPr>
          <w:p w:rsidR="009A6C68" w:rsidRPr="00097D55" w:rsidRDefault="009A6C68" w:rsidP="00515249">
            <w:pPr>
              <w:rPr>
                <w:rFonts w:ascii="Arial" w:hAnsi="Arial" w:cs="Arial"/>
                <w:sz w:val="12"/>
                <w:szCs w:val="12"/>
              </w:rPr>
            </w:pPr>
            <w:r w:rsidRPr="006145DF">
              <w:rPr>
                <w:rFonts w:ascii="Arial" w:hAnsi="Arial" w:cs="Arial"/>
                <w:sz w:val="20"/>
                <w:szCs w:val="20"/>
              </w:rPr>
              <w:t>DF</w:t>
            </w:r>
          </w:p>
        </w:tc>
      </w:tr>
      <w:tr w:rsidR="009A6C68" w:rsidRPr="006145DF" w:rsidTr="00515249">
        <w:tc>
          <w:tcPr>
            <w:tcW w:w="516" w:type="dxa"/>
            <w:tcBorders>
              <w:top w:val="single" w:sz="6"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DE</w:t>
            </w:r>
          </w:p>
        </w:tc>
        <w:tc>
          <w:tcPr>
            <w:tcW w:w="1029" w:type="dxa"/>
            <w:tcBorders>
              <w:top w:val="single" w:sz="6" w:space="0" w:color="auto"/>
            </w:tcBorders>
            <w:shd w:val="clear" w:color="auto" w:fill="auto"/>
          </w:tcPr>
          <w:p w:rsidR="009A6C68" w:rsidRPr="005B189C" w:rsidRDefault="009A6C68" w:rsidP="00515249">
            <w:pPr>
              <w:rPr>
                <w:rFonts w:ascii="Arial" w:hAnsi="Arial" w:cs="Arial"/>
                <w:sz w:val="20"/>
                <w:szCs w:val="20"/>
              </w:rPr>
            </w:pPr>
            <w:r w:rsidRPr="005B189C">
              <w:rPr>
                <w:rFonts w:ascii="Arial" w:hAnsi="Arial" w:cs="Arial"/>
                <w:sz w:val="20"/>
                <w:szCs w:val="20"/>
              </w:rPr>
              <w:t>Hamburg</w:t>
            </w:r>
          </w:p>
        </w:tc>
        <w:tc>
          <w:tcPr>
            <w:tcW w:w="850" w:type="dxa"/>
            <w:tcBorders>
              <w:top w:val="single" w:sz="6" w:space="0" w:color="auto"/>
            </w:tcBorders>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163,00</w:t>
            </w:r>
          </w:p>
        </w:tc>
        <w:tc>
          <w:tcPr>
            <w:tcW w:w="284" w:type="dxa"/>
            <w:tcBorders>
              <w:top w:val="single" w:sz="6"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DS</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DE</w:t>
            </w:r>
          </w:p>
        </w:tc>
        <w:tc>
          <w:tcPr>
            <w:tcW w:w="1134" w:type="dxa"/>
            <w:shd w:val="clear" w:color="auto" w:fill="auto"/>
          </w:tcPr>
          <w:p w:rsidR="009A6C68" w:rsidRPr="006145DF" w:rsidRDefault="009A6C68" w:rsidP="00515249">
            <w:pPr>
              <w:rPr>
                <w:rFonts w:ascii="Arial" w:hAnsi="Arial" w:cs="Arial"/>
                <w:sz w:val="20"/>
                <w:szCs w:val="20"/>
              </w:rPr>
            </w:pPr>
            <w:proofErr w:type="spellStart"/>
            <w:r>
              <w:rPr>
                <w:rFonts w:ascii="Arial" w:hAnsi="Arial" w:cs="Arial"/>
                <w:sz w:val="18"/>
                <w:szCs w:val="18"/>
              </w:rPr>
              <w:t>Mannheim</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225,50</w:t>
            </w:r>
          </w:p>
        </w:tc>
        <w:tc>
          <w:tcPr>
            <w:tcW w:w="283" w:type="dxa"/>
            <w:shd w:val="clear" w:color="auto" w:fill="auto"/>
          </w:tcPr>
          <w:p w:rsidR="009A6C68" w:rsidRPr="006145DF" w:rsidRDefault="009A6C68" w:rsidP="00515249">
            <w:pPr>
              <w:rPr>
                <w:rFonts w:ascii="Arial" w:hAnsi="Arial" w:cs="Arial"/>
                <w:sz w:val="20"/>
                <w:szCs w:val="20"/>
              </w:rPr>
            </w:pPr>
            <w:r w:rsidRPr="00403C1B">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DS</w:t>
            </w:r>
          </w:p>
        </w:tc>
        <w:tc>
          <w:tcPr>
            <w:tcW w:w="426" w:type="dxa"/>
            <w:tcBorders>
              <w:left w:val="single" w:sz="12" w:space="0" w:color="auto"/>
              <w:bottom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SK</w:t>
            </w:r>
          </w:p>
        </w:tc>
        <w:tc>
          <w:tcPr>
            <w:tcW w:w="1275" w:type="dxa"/>
            <w:tcBorders>
              <w:bottom w:val="single" w:sz="12" w:space="0" w:color="auto"/>
            </w:tcBorders>
            <w:shd w:val="clear" w:color="auto" w:fill="auto"/>
          </w:tcPr>
          <w:p w:rsidR="009A6C68" w:rsidRPr="006145DF" w:rsidRDefault="009A6C68" w:rsidP="00515249">
            <w:pPr>
              <w:rPr>
                <w:rFonts w:ascii="Arial" w:hAnsi="Arial" w:cs="Arial"/>
                <w:sz w:val="20"/>
                <w:szCs w:val="20"/>
              </w:rPr>
            </w:pPr>
            <w:r w:rsidRPr="00112539">
              <w:rPr>
                <w:rFonts w:ascii="Arial" w:hAnsi="Arial" w:cs="Arial"/>
                <w:sz w:val="18"/>
                <w:szCs w:val="18"/>
              </w:rPr>
              <w:t>Bratislava</w:t>
            </w:r>
          </w:p>
        </w:tc>
        <w:tc>
          <w:tcPr>
            <w:tcW w:w="851" w:type="dxa"/>
            <w:tcBorders>
              <w:bottom w:val="single" w:sz="12" w:space="0" w:color="auto"/>
            </w:tcBorders>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tcBorders>
              <w:bottom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b/>
                <w:color w:val="008000"/>
                <w:sz w:val="20"/>
                <w:szCs w:val="20"/>
              </w:rPr>
              <w:t>-</w:t>
            </w:r>
          </w:p>
        </w:tc>
        <w:tc>
          <w:tcPr>
            <w:tcW w:w="426" w:type="dxa"/>
            <w:tcBorders>
              <w:bottom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N</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HU</w:t>
            </w:r>
          </w:p>
        </w:tc>
        <w:tc>
          <w:tcPr>
            <w:tcW w:w="1029"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Budapešť</w:t>
            </w:r>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4" w:type="dxa"/>
            <w:shd w:val="clear" w:color="auto" w:fill="auto"/>
          </w:tcPr>
          <w:p w:rsidR="009A6C68" w:rsidRPr="006145DF" w:rsidRDefault="009A6C68" w:rsidP="00515249">
            <w:pPr>
              <w:rPr>
                <w:rFonts w:ascii="Arial" w:hAnsi="Arial" w:cs="Arial"/>
                <w:sz w:val="20"/>
                <w:szCs w:val="20"/>
              </w:rPr>
            </w:pPr>
            <w:r>
              <w:rPr>
                <w:rFonts w:ascii="Arial" w:hAnsi="Arial" w:cs="Arial"/>
                <w:b/>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12"/>
                <w:szCs w:val="12"/>
              </w:rPr>
              <w:t>GEX</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CZ</w:t>
            </w:r>
          </w:p>
        </w:tc>
        <w:tc>
          <w:tcPr>
            <w:tcW w:w="1134"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Praha</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b/>
                <w:color w:val="008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14"/>
                <w:szCs w:val="14"/>
              </w:rPr>
            </w:pPr>
            <w:r w:rsidRPr="006145DF">
              <w:rPr>
                <w:rFonts w:ascii="Arial" w:hAnsi="Arial" w:cs="Arial"/>
                <w:sz w:val="20"/>
                <w:szCs w:val="20"/>
              </w:rPr>
              <w:t>DF</w:t>
            </w:r>
          </w:p>
        </w:tc>
        <w:tc>
          <w:tcPr>
            <w:tcW w:w="3261" w:type="dxa"/>
            <w:gridSpan w:val="5"/>
            <w:tcBorders>
              <w:top w:val="single" w:sz="12" w:space="0" w:color="auto"/>
              <w:left w:val="single" w:sz="12" w:space="0" w:color="auto"/>
              <w:bottom w:val="single" w:sz="6" w:space="0" w:color="auto"/>
            </w:tcBorders>
            <w:shd w:val="clear" w:color="auto" w:fill="auto"/>
          </w:tcPr>
          <w:p w:rsidR="009A6C68" w:rsidRPr="006145DF" w:rsidRDefault="009A6C68" w:rsidP="00515249">
            <w:pPr>
              <w:rPr>
                <w:rFonts w:ascii="Arial" w:hAnsi="Arial" w:cs="Arial"/>
                <w:b/>
                <w:color w:val="993300"/>
              </w:rPr>
            </w:pPr>
            <w:r w:rsidRPr="0091069E">
              <w:rPr>
                <w:rFonts w:ascii="Arial" w:hAnsi="Arial" w:cs="Arial"/>
                <w:b/>
                <w:color w:val="800000"/>
              </w:rPr>
              <w:t>pšenica tvrdá</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PL</w:t>
            </w:r>
          </w:p>
        </w:tc>
        <w:tc>
          <w:tcPr>
            <w:tcW w:w="1029" w:type="dxa"/>
            <w:shd w:val="clear" w:color="auto" w:fill="auto"/>
          </w:tcPr>
          <w:p w:rsidR="009A6C68" w:rsidRPr="006145DF" w:rsidRDefault="009A6C68" w:rsidP="00515249">
            <w:pPr>
              <w:rPr>
                <w:rFonts w:ascii="Arial" w:hAnsi="Arial" w:cs="Arial"/>
                <w:sz w:val="20"/>
                <w:szCs w:val="20"/>
              </w:rPr>
            </w:pPr>
            <w:proofErr w:type="spellStart"/>
            <w:r w:rsidRPr="006145DF">
              <w:rPr>
                <w:rFonts w:ascii="Arial" w:hAnsi="Arial" w:cs="Arial"/>
                <w:sz w:val="20"/>
                <w:szCs w:val="20"/>
              </w:rPr>
              <w:t>Slaski</w:t>
            </w:r>
            <w:proofErr w:type="spellEnd"/>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159,15</w:t>
            </w:r>
          </w:p>
        </w:tc>
        <w:tc>
          <w:tcPr>
            <w:tcW w:w="284" w:type="dxa"/>
            <w:shd w:val="clear" w:color="auto" w:fill="auto"/>
          </w:tcPr>
          <w:p w:rsidR="009A6C68" w:rsidRPr="006145DF" w:rsidRDefault="009A6C68" w:rsidP="00515249">
            <w:pPr>
              <w:rPr>
                <w:rFonts w:ascii="Arial" w:hAnsi="Arial" w:cs="Arial"/>
                <w:sz w:val="20"/>
                <w:szCs w:val="20"/>
              </w:rPr>
            </w:pPr>
            <w:r>
              <w:rPr>
                <w:rFonts w:ascii="Arial" w:hAnsi="Arial" w:cs="Arial"/>
                <w:color w:val="385623" w:themeColor="accent6" w:themeShade="8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DF</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FR</w:t>
            </w:r>
          </w:p>
        </w:tc>
        <w:tc>
          <w:tcPr>
            <w:tcW w:w="1134" w:type="dxa"/>
            <w:shd w:val="clear" w:color="auto" w:fill="auto"/>
          </w:tcPr>
          <w:p w:rsidR="009A6C68" w:rsidRPr="006145DF" w:rsidRDefault="009A6C68" w:rsidP="00515249">
            <w:pPr>
              <w:rPr>
                <w:rFonts w:ascii="Arial" w:hAnsi="Arial" w:cs="Arial"/>
                <w:sz w:val="20"/>
                <w:szCs w:val="20"/>
              </w:rPr>
            </w:pPr>
            <w:proofErr w:type="spellStart"/>
            <w:r>
              <w:rPr>
                <w:rFonts w:ascii="Arial" w:hAnsi="Arial" w:cs="Arial"/>
                <w:sz w:val="20"/>
                <w:szCs w:val="20"/>
              </w:rPr>
              <w:t>Rouen</w:t>
            </w:r>
            <w:proofErr w:type="spellEnd"/>
            <w:r>
              <w:rPr>
                <w:rFonts w:ascii="Arial" w:hAnsi="Arial" w:cs="Arial"/>
                <w:sz w:val="20"/>
                <w:szCs w:val="20"/>
              </w:rPr>
              <w:t xml:space="preserve"> </w:t>
            </w:r>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b/>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P</w:t>
            </w:r>
          </w:p>
        </w:tc>
        <w:tc>
          <w:tcPr>
            <w:tcW w:w="426" w:type="dxa"/>
            <w:tcBorders>
              <w:top w:val="single" w:sz="6" w:space="0" w:color="auto"/>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AT</w:t>
            </w:r>
          </w:p>
        </w:tc>
        <w:tc>
          <w:tcPr>
            <w:tcW w:w="1275" w:type="dxa"/>
            <w:tcBorders>
              <w:top w:val="single" w:sz="6"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Viedeň</w:t>
            </w:r>
          </w:p>
        </w:tc>
        <w:tc>
          <w:tcPr>
            <w:tcW w:w="851" w:type="dxa"/>
            <w:tcBorders>
              <w:top w:val="single" w:sz="6" w:space="0" w:color="auto"/>
            </w:tcBorders>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tcBorders>
              <w:top w:val="single" w:sz="6"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color w:val="385623" w:themeColor="accent6" w:themeShade="80"/>
                <w:sz w:val="20"/>
                <w:szCs w:val="20"/>
              </w:rPr>
              <w:t>-</w:t>
            </w:r>
          </w:p>
        </w:tc>
        <w:tc>
          <w:tcPr>
            <w:tcW w:w="426" w:type="dxa"/>
            <w:tcBorders>
              <w:top w:val="single" w:sz="6"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S</w:t>
            </w:r>
          </w:p>
        </w:tc>
      </w:tr>
      <w:tr w:rsidR="009A6C68" w:rsidRPr="006145DF" w:rsidTr="00515249">
        <w:tc>
          <w:tcPr>
            <w:tcW w:w="51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AT</w:t>
            </w:r>
          </w:p>
        </w:tc>
        <w:tc>
          <w:tcPr>
            <w:tcW w:w="1029" w:type="dxa"/>
            <w:shd w:val="clear" w:color="auto" w:fill="auto"/>
          </w:tcPr>
          <w:p w:rsidR="009A6C68" w:rsidRPr="008C6CB5" w:rsidRDefault="009A6C68" w:rsidP="00515249">
            <w:pPr>
              <w:rPr>
                <w:rFonts w:ascii="Arial" w:hAnsi="Arial" w:cs="Arial"/>
                <w:sz w:val="16"/>
                <w:szCs w:val="16"/>
              </w:rPr>
            </w:pPr>
            <w:r>
              <w:rPr>
                <w:rFonts w:ascii="Arial" w:hAnsi="Arial" w:cs="Arial"/>
                <w:sz w:val="20"/>
                <w:szCs w:val="20"/>
              </w:rPr>
              <w:t>Viedeň</w:t>
            </w:r>
          </w:p>
        </w:tc>
        <w:tc>
          <w:tcPr>
            <w:tcW w:w="850"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4" w:type="dxa"/>
            <w:shd w:val="clear" w:color="auto" w:fill="auto"/>
          </w:tcPr>
          <w:p w:rsidR="009A6C68" w:rsidRPr="006145DF" w:rsidRDefault="009A6C68" w:rsidP="00515249">
            <w:pPr>
              <w:rPr>
                <w:rFonts w:ascii="Arial" w:hAnsi="Arial" w:cs="Arial"/>
                <w:sz w:val="20"/>
                <w:szCs w:val="20"/>
              </w:rPr>
            </w:pPr>
            <w:r>
              <w:rPr>
                <w:rFonts w:ascii="Arial" w:hAnsi="Arial" w:cs="Arial"/>
                <w:b/>
                <w:color w:val="008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C6585D" w:rsidRDefault="009A6C68" w:rsidP="00515249">
            <w:pPr>
              <w:rPr>
                <w:rFonts w:ascii="Arial" w:hAnsi="Arial" w:cs="Arial"/>
                <w:sz w:val="20"/>
                <w:szCs w:val="20"/>
              </w:rPr>
            </w:pPr>
            <w:r>
              <w:rPr>
                <w:rFonts w:ascii="Arial" w:hAnsi="Arial" w:cs="Arial"/>
                <w:sz w:val="20"/>
                <w:szCs w:val="20"/>
              </w:rPr>
              <w:t>DS</w:t>
            </w:r>
          </w:p>
        </w:tc>
        <w:tc>
          <w:tcPr>
            <w:tcW w:w="425"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PL</w:t>
            </w:r>
          </w:p>
        </w:tc>
        <w:tc>
          <w:tcPr>
            <w:tcW w:w="1134" w:type="dxa"/>
            <w:shd w:val="clear" w:color="auto" w:fill="auto"/>
          </w:tcPr>
          <w:p w:rsidR="009A6C68" w:rsidRPr="006145DF" w:rsidRDefault="009A6C68" w:rsidP="00515249">
            <w:pPr>
              <w:rPr>
                <w:rFonts w:ascii="Arial" w:hAnsi="Arial" w:cs="Arial"/>
                <w:sz w:val="20"/>
                <w:szCs w:val="20"/>
              </w:rPr>
            </w:pPr>
            <w:proofErr w:type="spellStart"/>
            <w:r w:rsidRPr="006145DF">
              <w:rPr>
                <w:rFonts w:ascii="Arial" w:hAnsi="Arial" w:cs="Arial"/>
                <w:sz w:val="20"/>
                <w:szCs w:val="20"/>
              </w:rPr>
              <w:t>Zachodni</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172,80</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color w:val="FF0000"/>
                <w:sz w:val="20"/>
                <w:szCs w:val="20"/>
              </w:rPr>
              <w:t>-</w:t>
            </w:r>
          </w:p>
        </w:tc>
        <w:tc>
          <w:tcPr>
            <w:tcW w:w="425" w:type="dxa"/>
            <w:tcBorders>
              <w:top w:val="single" w:sz="6" w:space="0" w:color="auto"/>
              <w:bottom w:val="single" w:sz="6" w:space="0" w:color="auto"/>
              <w:righ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w:t>
            </w:r>
            <w:r>
              <w:rPr>
                <w:rFonts w:ascii="Arial" w:hAnsi="Arial" w:cs="Arial"/>
                <w:sz w:val="20"/>
                <w:szCs w:val="20"/>
              </w:rPr>
              <w:t>F</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FR</w:t>
            </w:r>
          </w:p>
        </w:tc>
        <w:tc>
          <w:tcPr>
            <w:tcW w:w="1275" w:type="dxa"/>
            <w:shd w:val="clear" w:color="auto" w:fill="auto"/>
          </w:tcPr>
          <w:p w:rsidR="009A6C68" w:rsidRPr="006145DF" w:rsidRDefault="009A6C68" w:rsidP="00515249">
            <w:pPr>
              <w:rPr>
                <w:rFonts w:ascii="Arial" w:hAnsi="Arial" w:cs="Arial"/>
                <w:sz w:val="16"/>
                <w:szCs w:val="16"/>
              </w:rPr>
            </w:pPr>
            <w:r w:rsidRPr="006145DF">
              <w:rPr>
                <w:rFonts w:ascii="Arial" w:hAnsi="Arial" w:cs="Arial"/>
                <w:sz w:val="16"/>
                <w:szCs w:val="16"/>
              </w:rPr>
              <w:t>Port-la-</w:t>
            </w:r>
            <w:proofErr w:type="spellStart"/>
            <w:r w:rsidRPr="006145DF">
              <w:rPr>
                <w:rFonts w:ascii="Arial" w:hAnsi="Arial" w:cs="Arial"/>
                <w:sz w:val="16"/>
                <w:szCs w:val="16"/>
              </w:rPr>
              <w:t>Nouvelle</w:t>
            </w:r>
            <w:proofErr w:type="spellEnd"/>
          </w:p>
        </w:tc>
        <w:tc>
          <w:tcPr>
            <w:tcW w:w="851" w:type="dxa"/>
            <w:shd w:val="clear" w:color="auto" w:fill="auto"/>
          </w:tcPr>
          <w:p w:rsidR="009A6C68" w:rsidRPr="006145DF"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Pr="006145DF" w:rsidRDefault="009A6C68" w:rsidP="00515249">
            <w:pPr>
              <w:rPr>
                <w:rFonts w:ascii="Arial" w:hAnsi="Arial" w:cs="Arial"/>
                <w:sz w:val="20"/>
                <w:szCs w:val="20"/>
              </w:rPr>
            </w:pPr>
            <w:r>
              <w:rPr>
                <w:rFonts w:ascii="Arial" w:hAnsi="Arial" w:cs="Arial"/>
                <w:color w:val="385623" w:themeColor="accent6" w:themeShade="80"/>
                <w:sz w:val="20"/>
                <w:szCs w:val="20"/>
              </w:rPr>
              <w:t>-</w:t>
            </w:r>
          </w:p>
        </w:tc>
        <w:tc>
          <w:tcPr>
            <w:tcW w:w="426" w:type="dxa"/>
            <w:shd w:val="clear" w:color="auto" w:fill="auto"/>
          </w:tcPr>
          <w:p w:rsidR="009A6C68" w:rsidRPr="006145DF" w:rsidRDefault="009A6C68" w:rsidP="00515249">
            <w:pPr>
              <w:rPr>
                <w:rFonts w:ascii="Arial" w:hAnsi="Arial" w:cs="Arial"/>
                <w:sz w:val="20"/>
                <w:szCs w:val="20"/>
              </w:rPr>
            </w:pPr>
            <w:r w:rsidRPr="006145DF">
              <w:rPr>
                <w:rFonts w:ascii="Arial" w:hAnsi="Arial" w:cs="Arial"/>
                <w:sz w:val="20"/>
                <w:szCs w:val="20"/>
              </w:rPr>
              <w:t>DP</w:t>
            </w:r>
          </w:p>
        </w:tc>
      </w:tr>
      <w:tr w:rsidR="009A6C68" w:rsidRPr="006145DF" w:rsidTr="00515249">
        <w:tc>
          <w:tcPr>
            <w:tcW w:w="516" w:type="dxa"/>
            <w:shd w:val="clear" w:color="auto" w:fill="auto"/>
          </w:tcPr>
          <w:p w:rsidR="009A6C68" w:rsidRDefault="009A6C68" w:rsidP="00515249">
            <w:pPr>
              <w:rPr>
                <w:rFonts w:ascii="Arial" w:hAnsi="Arial" w:cs="Arial"/>
                <w:sz w:val="20"/>
                <w:szCs w:val="20"/>
              </w:rPr>
            </w:pPr>
            <w:r>
              <w:rPr>
                <w:rFonts w:ascii="Arial" w:hAnsi="Arial" w:cs="Arial"/>
                <w:sz w:val="20"/>
                <w:szCs w:val="20"/>
              </w:rPr>
              <w:t>SK</w:t>
            </w:r>
          </w:p>
        </w:tc>
        <w:tc>
          <w:tcPr>
            <w:tcW w:w="1029" w:type="dxa"/>
            <w:shd w:val="clear" w:color="auto" w:fill="auto"/>
          </w:tcPr>
          <w:p w:rsidR="009A6C68" w:rsidRDefault="009A6C68" w:rsidP="00515249">
            <w:pPr>
              <w:rPr>
                <w:rFonts w:ascii="Arial" w:hAnsi="Arial" w:cs="Arial"/>
                <w:sz w:val="20"/>
                <w:szCs w:val="20"/>
              </w:rPr>
            </w:pPr>
            <w:r>
              <w:rPr>
                <w:rFonts w:ascii="Arial" w:hAnsi="Arial" w:cs="Arial"/>
                <w:sz w:val="20"/>
                <w:szCs w:val="20"/>
              </w:rPr>
              <w:t>Bratislava</w:t>
            </w:r>
          </w:p>
        </w:tc>
        <w:tc>
          <w:tcPr>
            <w:tcW w:w="850" w:type="dxa"/>
            <w:shd w:val="clear" w:color="auto" w:fill="auto"/>
          </w:tcPr>
          <w:p w:rsidR="009A6C68" w:rsidRDefault="009A6C68" w:rsidP="00515249">
            <w:pPr>
              <w:rPr>
                <w:rFonts w:ascii="Arial" w:hAnsi="Arial" w:cs="Arial"/>
                <w:b/>
                <w:sz w:val="20"/>
                <w:szCs w:val="20"/>
              </w:rPr>
            </w:pPr>
            <w:r>
              <w:rPr>
                <w:rFonts w:ascii="Arial" w:hAnsi="Arial" w:cs="Arial"/>
                <w:b/>
                <w:sz w:val="20"/>
                <w:szCs w:val="20"/>
              </w:rPr>
              <w:t>-</w:t>
            </w:r>
          </w:p>
        </w:tc>
        <w:tc>
          <w:tcPr>
            <w:tcW w:w="284" w:type="dxa"/>
            <w:shd w:val="clear" w:color="auto" w:fill="auto"/>
          </w:tcPr>
          <w:p w:rsidR="009A6C68" w:rsidRDefault="009A6C68" w:rsidP="00515249">
            <w:pPr>
              <w:rPr>
                <w:rFonts w:ascii="Arial" w:hAnsi="Arial" w:cs="Arial"/>
                <w:b/>
                <w:color w:val="008000"/>
                <w:sz w:val="20"/>
                <w:szCs w:val="20"/>
              </w:rPr>
            </w:pPr>
            <w:r>
              <w:rPr>
                <w:rFonts w:ascii="Arial" w:hAnsi="Arial" w:cs="Arial"/>
                <w:color w:val="385623" w:themeColor="accent6" w:themeShade="80"/>
                <w:sz w:val="20"/>
                <w:szCs w:val="20"/>
              </w:rPr>
              <w:t>-</w:t>
            </w:r>
          </w:p>
        </w:tc>
        <w:tc>
          <w:tcPr>
            <w:tcW w:w="425" w:type="dxa"/>
            <w:tcBorders>
              <w:top w:val="single" w:sz="6" w:space="0" w:color="auto"/>
              <w:bottom w:val="single" w:sz="12" w:space="0" w:color="auto"/>
              <w:right w:val="single" w:sz="12" w:space="0" w:color="auto"/>
            </w:tcBorders>
            <w:shd w:val="clear" w:color="auto" w:fill="auto"/>
          </w:tcPr>
          <w:p w:rsidR="009A6C68" w:rsidRPr="006145DF" w:rsidRDefault="009A6C68" w:rsidP="00515249">
            <w:pPr>
              <w:rPr>
                <w:rFonts w:ascii="Arial" w:hAnsi="Arial" w:cs="Arial"/>
                <w:sz w:val="12"/>
                <w:szCs w:val="12"/>
              </w:rPr>
            </w:pPr>
            <w:r w:rsidRPr="006145DF">
              <w:rPr>
                <w:rFonts w:ascii="Arial" w:hAnsi="Arial" w:cs="Arial"/>
                <w:sz w:val="20"/>
                <w:szCs w:val="20"/>
              </w:rPr>
              <w:t>DP</w:t>
            </w:r>
          </w:p>
        </w:tc>
        <w:tc>
          <w:tcPr>
            <w:tcW w:w="425" w:type="dxa"/>
            <w:tcBorders>
              <w:left w:val="single" w:sz="12" w:space="0" w:color="auto"/>
            </w:tcBorders>
            <w:shd w:val="clear" w:color="auto" w:fill="auto"/>
          </w:tcPr>
          <w:p w:rsidR="009A6C68" w:rsidRDefault="009A6C68" w:rsidP="00515249">
            <w:pPr>
              <w:rPr>
                <w:rFonts w:ascii="Arial" w:hAnsi="Arial" w:cs="Arial"/>
                <w:sz w:val="20"/>
                <w:szCs w:val="20"/>
              </w:rPr>
            </w:pPr>
            <w:r>
              <w:rPr>
                <w:rFonts w:ascii="Arial" w:hAnsi="Arial" w:cs="Arial"/>
                <w:sz w:val="20"/>
                <w:szCs w:val="20"/>
              </w:rPr>
              <w:t>SK</w:t>
            </w:r>
          </w:p>
        </w:tc>
        <w:tc>
          <w:tcPr>
            <w:tcW w:w="1134"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Bratislava</w:t>
            </w:r>
          </w:p>
        </w:tc>
        <w:tc>
          <w:tcPr>
            <w:tcW w:w="851" w:type="dxa"/>
            <w:shd w:val="clear" w:color="auto" w:fill="auto"/>
          </w:tcPr>
          <w:p w:rsidR="009A6C68" w:rsidRDefault="009A6C68" w:rsidP="00515249">
            <w:pPr>
              <w:rPr>
                <w:rFonts w:ascii="Arial" w:hAnsi="Arial" w:cs="Arial"/>
                <w:b/>
                <w:sz w:val="20"/>
                <w:szCs w:val="20"/>
              </w:rPr>
            </w:pPr>
            <w:r>
              <w:rPr>
                <w:rFonts w:ascii="Arial" w:hAnsi="Arial" w:cs="Arial"/>
                <w:b/>
                <w:sz w:val="20"/>
                <w:szCs w:val="20"/>
              </w:rPr>
              <w:t>-</w:t>
            </w:r>
          </w:p>
        </w:tc>
        <w:tc>
          <w:tcPr>
            <w:tcW w:w="283" w:type="dxa"/>
            <w:shd w:val="clear" w:color="auto" w:fill="auto"/>
          </w:tcPr>
          <w:p w:rsidR="009A6C68" w:rsidRDefault="009A6C68" w:rsidP="00515249">
            <w:pPr>
              <w:rPr>
                <w:rFonts w:ascii="Arial" w:hAnsi="Arial" w:cs="Arial"/>
                <w:b/>
                <w:color w:val="008000"/>
                <w:sz w:val="20"/>
                <w:szCs w:val="20"/>
              </w:rPr>
            </w:pPr>
            <w:r>
              <w:rPr>
                <w:rFonts w:ascii="Arial" w:hAnsi="Arial" w:cs="Arial"/>
                <w:b/>
                <w:color w:val="008000"/>
                <w:sz w:val="20"/>
                <w:szCs w:val="20"/>
              </w:rPr>
              <w:t>-</w:t>
            </w:r>
          </w:p>
        </w:tc>
        <w:tc>
          <w:tcPr>
            <w:tcW w:w="425" w:type="dxa"/>
            <w:tcBorders>
              <w:top w:val="single" w:sz="6" w:space="0" w:color="auto"/>
              <w:bottom w:val="single" w:sz="12" w:space="0" w:color="auto"/>
              <w:righ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w:t>
            </w:r>
          </w:p>
        </w:tc>
        <w:tc>
          <w:tcPr>
            <w:tcW w:w="426" w:type="dxa"/>
            <w:tcBorders>
              <w:left w:val="single" w:sz="12" w:space="0" w:color="auto"/>
            </w:tcBorders>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IT</w:t>
            </w:r>
          </w:p>
        </w:tc>
        <w:tc>
          <w:tcPr>
            <w:tcW w:w="1275" w:type="dxa"/>
            <w:shd w:val="clear" w:color="auto" w:fill="auto"/>
          </w:tcPr>
          <w:p w:rsidR="009A6C68" w:rsidRPr="0091069E" w:rsidRDefault="009A6C68" w:rsidP="00515249">
            <w:pPr>
              <w:rPr>
                <w:rFonts w:ascii="Arial" w:hAnsi="Arial" w:cs="Arial"/>
                <w:sz w:val="20"/>
                <w:szCs w:val="20"/>
              </w:rPr>
            </w:pPr>
            <w:r w:rsidRPr="0091069E">
              <w:rPr>
                <w:rFonts w:ascii="Arial" w:hAnsi="Arial" w:cs="Arial"/>
                <w:sz w:val="20"/>
                <w:szCs w:val="20"/>
              </w:rPr>
              <w:t>Bologna</w:t>
            </w:r>
          </w:p>
        </w:tc>
        <w:tc>
          <w:tcPr>
            <w:tcW w:w="851" w:type="dxa"/>
            <w:shd w:val="clear" w:color="auto" w:fill="auto"/>
          </w:tcPr>
          <w:p w:rsidR="009A6C68" w:rsidRDefault="009A6C68" w:rsidP="00515249">
            <w:pPr>
              <w:rPr>
                <w:rFonts w:ascii="Arial" w:hAnsi="Arial" w:cs="Arial"/>
                <w:b/>
                <w:sz w:val="20"/>
                <w:szCs w:val="20"/>
              </w:rPr>
            </w:pPr>
            <w:r>
              <w:rPr>
                <w:rFonts w:ascii="Arial" w:hAnsi="Arial" w:cs="Arial"/>
                <w:b/>
                <w:sz w:val="20"/>
                <w:szCs w:val="20"/>
              </w:rPr>
              <w:t>223,50</w:t>
            </w:r>
          </w:p>
        </w:tc>
        <w:tc>
          <w:tcPr>
            <w:tcW w:w="283" w:type="dxa"/>
            <w:shd w:val="clear" w:color="auto" w:fill="auto"/>
          </w:tcPr>
          <w:p w:rsidR="009A6C68" w:rsidRDefault="009A6C68" w:rsidP="00515249">
            <w:pPr>
              <w:rPr>
                <w:rFonts w:ascii="Arial" w:hAnsi="Arial" w:cs="Arial"/>
                <w:b/>
                <w:color w:val="FF0000"/>
                <w:sz w:val="20"/>
                <w:szCs w:val="20"/>
              </w:rPr>
            </w:pPr>
            <w:r>
              <w:rPr>
                <w:rFonts w:ascii="Arial" w:hAnsi="Arial" w:cs="Arial"/>
                <w:b/>
                <w:color w:val="FF0000"/>
                <w:sz w:val="20"/>
                <w:szCs w:val="20"/>
              </w:rPr>
              <w:t>-</w:t>
            </w:r>
          </w:p>
        </w:tc>
        <w:tc>
          <w:tcPr>
            <w:tcW w:w="426" w:type="dxa"/>
            <w:shd w:val="clear" w:color="auto" w:fill="auto"/>
          </w:tcPr>
          <w:p w:rsidR="009A6C68" w:rsidRPr="006145DF" w:rsidRDefault="009A6C68" w:rsidP="00515249">
            <w:pPr>
              <w:rPr>
                <w:rFonts w:ascii="Arial" w:hAnsi="Arial" w:cs="Arial"/>
                <w:sz w:val="20"/>
                <w:szCs w:val="20"/>
              </w:rPr>
            </w:pPr>
            <w:r>
              <w:rPr>
                <w:rFonts w:ascii="Arial" w:hAnsi="Arial" w:cs="Arial"/>
                <w:sz w:val="20"/>
                <w:szCs w:val="20"/>
              </w:rPr>
              <w:t>DF</w:t>
            </w:r>
          </w:p>
        </w:tc>
      </w:tr>
    </w:tbl>
    <w:p w:rsidR="009A6C68" w:rsidRPr="001254E8" w:rsidRDefault="009A6C68" w:rsidP="009A6C68">
      <w:pPr>
        <w:rPr>
          <w:rFonts w:ascii="Arial" w:hAnsi="Arial" w:cs="Arial"/>
        </w:rPr>
      </w:pPr>
    </w:p>
    <w:p w:rsidR="009A6C68" w:rsidRDefault="009A6C68" w:rsidP="009A6C68">
      <w:pPr>
        <w:rPr>
          <w:rFonts w:ascii="Arial" w:hAnsi="Arial" w:cs="Arial"/>
          <w:sz w:val="20"/>
          <w:szCs w:val="20"/>
          <w:u w:val="single"/>
        </w:rPr>
      </w:pPr>
      <w:r w:rsidRPr="00403C1B">
        <w:rPr>
          <w:rFonts w:ascii="Arial" w:hAnsi="Arial" w:cs="Arial"/>
          <w:sz w:val="20"/>
          <w:szCs w:val="20"/>
          <w:u w:val="single"/>
        </w:rPr>
        <w:t>Vysvetlivky:</w:t>
      </w:r>
    </w:p>
    <w:p w:rsidR="009A6C68" w:rsidRDefault="009A6C68" w:rsidP="009A6C68">
      <w:pPr>
        <w:rPr>
          <w:rFonts w:ascii="Arial" w:hAnsi="Arial" w:cs="Arial"/>
          <w:sz w:val="20"/>
          <w:szCs w:val="20"/>
        </w:rPr>
      </w:pPr>
      <w:r w:rsidRPr="00403C1B">
        <w:rPr>
          <w:rFonts w:ascii="Arial" w:hAnsi="Arial" w:cs="Arial"/>
          <w:sz w:val="20"/>
          <w:szCs w:val="20"/>
        </w:rPr>
        <w:t xml:space="preserve">Vývoj trhovej ceny oproti predchádzajúcej hodnote: nárast </w:t>
      </w:r>
      <w:r w:rsidRPr="00403C1B">
        <w:rPr>
          <w:rFonts w:ascii="Arial" w:hAnsi="Arial" w:cs="Arial"/>
          <w:color w:val="385623" w:themeColor="accent6" w:themeShade="80"/>
          <w:sz w:val="20"/>
          <w:szCs w:val="20"/>
        </w:rPr>
        <w:t>▲</w:t>
      </w:r>
      <w:r>
        <w:rPr>
          <w:rFonts w:ascii="Arial" w:hAnsi="Arial" w:cs="Arial"/>
          <w:sz w:val="20"/>
          <w:szCs w:val="20"/>
        </w:rPr>
        <w:t>; p</w:t>
      </w:r>
      <w:r w:rsidRPr="00403C1B">
        <w:rPr>
          <w:rFonts w:ascii="Arial" w:hAnsi="Arial" w:cs="Arial"/>
          <w:sz w:val="20"/>
          <w:szCs w:val="20"/>
        </w:rPr>
        <w:t>okles</w:t>
      </w:r>
      <w:r>
        <w:rPr>
          <w:rFonts w:ascii="Arial" w:hAnsi="Arial" w:cs="Arial"/>
          <w:sz w:val="20"/>
          <w:szCs w:val="20"/>
        </w:rPr>
        <w:t xml:space="preserve"> </w:t>
      </w:r>
      <w:r w:rsidRPr="00403C1B">
        <w:rPr>
          <w:rFonts w:ascii="Arial" w:hAnsi="Arial" w:cs="Arial"/>
          <w:color w:val="FF0000"/>
          <w:sz w:val="20"/>
          <w:szCs w:val="20"/>
        </w:rPr>
        <w:t>▼</w:t>
      </w:r>
      <w:r>
        <w:rPr>
          <w:rFonts w:ascii="Arial" w:hAnsi="Arial" w:cs="Arial"/>
          <w:sz w:val="20"/>
          <w:szCs w:val="20"/>
        </w:rPr>
        <w:t>; - stagnácia / neporovnateľné.</w:t>
      </w:r>
    </w:p>
    <w:p w:rsidR="009A6C68" w:rsidRPr="00685C26" w:rsidRDefault="009A6C68" w:rsidP="009A6C68">
      <w:pPr>
        <w:rPr>
          <w:rFonts w:ascii="Arial" w:hAnsi="Arial" w:cs="Arial"/>
          <w:sz w:val="20"/>
          <w:szCs w:val="20"/>
        </w:rPr>
      </w:pPr>
      <w:r w:rsidRPr="00685C26">
        <w:rPr>
          <w:rFonts w:ascii="Arial" w:hAnsi="Arial" w:cs="Arial"/>
          <w:sz w:val="20"/>
          <w:szCs w:val="20"/>
        </w:rPr>
        <w:t>D – dodané</w:t>
      </w:r>
      <w:r>
        <w:rPr>
          <w:rFonts w:ascii="Arial" w:hAnsi="Arial" w:cs="Arial"/>
          <w:sz w:val="20"/>
          <w:szCs w:val="20"/>
        </w:rPr>
        <w:t xml:space="preserve">; </w:t>
      </w:r>
      <w:r w:rsidRPr="00685C26">
        <w:rPr>
          <w:rFonts w:ascii="Arial" w:hAnsi="Arial" w:cs="Arial"/>
          <w:sz w:val="20"/>
          <w:szCs w:val="20"/>
        </w:rPr>
        <w:t>S – silo</w:t>
      </w:r>
      <w:r>
        <w:rPr>
          <w:rFonts w:ascii="Arial" w:hAnsi="Arial" w:cs="Arial"/>
          <w:sz w:val="20"/>
          <w:szCs w:val="20"/>
        </w:rPr>
        <w:t xml:space="preserve">; </w:t>
      </w:r>
      <w:r w:rsidRPr="00685C26">
        <w:rPr>
          <w:rFonts w:ascii="Arial" w:hAnsi="Arial" w:cs="Arial"/>
          <w:sz w:val="20"/>
          <w:szCs w:val="20"/>
        </w:rPr>
        <w:t>DS – zo sila, na nákladnom aute</w:t>
      </w:r>
      <w:r>
        <w:rPr>
          <w:rFonts w:ascii="Arial" w:hAnsi="Arial" w:cs="Arial"/>
          <w:sz w:val="20"/>
          <w:szCs w:val="20"/>
        </w:rPr>
        <w:t xml:space="preserve">; </w:t>
      </w:r>
      <w:r w:rsidRPr="00685C26">
        <w:rPr>
          <w:rFonts w:ascii="Arial" w:hAnsi="Arial" w:cs="Arial"/>
          <w:sz w:val="20"/>
          <w:szCs w:val="20"/>
        </w:rPr>
        <w:t>DP – z farmy, na nákladnom aute</w:t>
      </w:r>
      <w:r>
        <w:rPr>
          <w:rFonts w:ascii="Arial" w:hAnsi="Arial" w:cs="Arial"/>
          <w:sz w:val="20"/>
          <w:szCs w:val="20"/>
        </w:rPr>
        <w:t>;</w:t>
      </w:r>
    </w:p>
    <w:p w:rsidR="009A6C68" w:rsidRDefault="009A6C68" w:rsidP="009A6C68">
      <w:pPr>
        <w:rPr>
          <w:rFonts w:ascii="Arial" w:hAnsi="Arial" w:cs="Arial"/>
          <w:sz w:val="20"/>
          <w:szCs w:val="20"/>
        </w:rPr>
      </w:pPr>
      <w:r w:rsidRPr="00685C26">
        <w:rPr>
          <w:rFonts w:ascii="Arial" w:hAnsi="Arial" w:cs="Arial"/>
          <w:sz w:val="20"/>
          <w:szCs w:val="20"/>
        </w:rPr>
        <w:t>DF – dodané prvému zákazníkovi, na nákladnom aute</w:t>
      </w:r>
      <w:r>
        <w:rPr>
          <w:rFonts w:ascii="Arial" w:hAnsi="Arial" w:cs="Arial"/>
          <w:sz w:val="20"/>
          <w:szCs w:val="20"/>
        </w:rPr>
        <w:t xml:space="preserve">; FG – cena na farme; </w:t>
      </w:r>
      <w:r w:rsidRPr="00685C26">
        <w:rPr>
          <w:rFonts w:ascii="Arial" w:hAnsi="Arial" w:cs="Arial"/>
          <w:sz w:val="20"/>
          <w:szCs w:val="20"/>
        </w:rPr>
        <w:t>GEX – cena na burze obilia</w:t>
      </w:r>
      <w:r>
        <w:rPr>
          <w:rFonts w:ascii="Arial" w:hAnsi="Arial" w:cs="Arial"/>
          <w:sz w:val="20"/>
          <w:szCs w:val="20"/>
        </w:rPr>
        <w:t xml:space="preserve">; </w:t>
      </w:r>
      <w:r w:rsidRPr="00685C26">
        <w:rPr>
          <w:rFonts w:ascii="Arial" w:hAnsi="Arial" w:cs="Arial"/>
          <w:sz w:val="20"/>
          <w:szCs w:val="20"/>
        </w:rPr>
        <w:t>FOB – „</w:t>
      </w:r>
      <w:proofErr w:type="spellStart"/>
      <w:r w:rsidRPr="00685C26">
        <w:rPr>
          <w:rFonts w:ascii="Arial" w:hAnsi="Arial" w:cs="Arial"/>
          <w:sz w:val="20"/>
          <w:szCs w:val="20"/>
        </w:rPr>
        <w:t>free</w:t>
      </w:r>
      <w:proofErr w:type="spellEnd"/>
      <w:r w:rsidRPr="00685C26">
        <w:rPr>
          <w:rFonts w:ascii="Arial" w:hAnsi="Arial" w:cs="Arial"/>
          <w:sz w:val="20"/>
          <w:szCs w:val="20"/>
        </w:rPr>
        <w:t xml:space="preserve"> on </w:t>
      </w:r>
      <w:proofErr w:type="spellStart"/>
      <w:r w:rsidRPr="00685C26">
        <w:rPr>
          <w:rFonts w:ascii="Arial" w:hAnsi="Arial" w:cs="Arial"/>
          <w:sz w:val="20"/>
          <w:szCs w:val="20"/>
        </w:rPr>
        <w:t>board</w:t>
      </w:r>
      <w:proofErr w:type="spellEnd"/>
      <w:r w:rsidRPr="00685C26">
        <w:rPr>
          <w:rFonts w:ascii="Arial" w:hAnsi="Arial" w:cs="Arial"/>
          <w:sz w:val="20"/>
          <w:szCs w:val="20"/>
        </w:rPr>
        <w:t>“ (</w:t>
      </w:r>
      <w:proofErr w:type="spellStart"/>
      <w:r w:rsidRPr="00685C26">
        <w:rPr>
          <w:rFonts w:ascii="Arial" w:hAnsi="Arial" w:cs="Arial"/>
          <w:sz w:val="20"/>
          <w:szCs w:val="20"/>
        </w:rPr>
        <w:t>Incoterm</w:t>
      </w:r>
      <w:proofErr w:type="spellEnd"/>
      <w:r w:rsidRPr="00685C26">
        <w:rPr>
          <w:rFonts w:ascii="Arial" w:hAnsi="Arial" w:cs="Arial"/>
          <w:sz w:val="20"/>
          <w:szCs w:val="20"/>
        </w:rPr>
        <w:t>) – voľné na palube</w:t>
      </w:r>
      <w:r>
        <w:rPr>
          <w:rFonts w:ascii="Arial" w:hAnsi="Arial" w:cs="Arial"/>
          <w:sz w:val="20"/>
          <w:szCs w:val="20"/>
        </w:rPr>
        <w:t>; CIF – po zaplatení n</w:t>
      </w:r>
      <w:r>
        <w:rPr>
          <w:rFonts w:ascii="Arial" w:hAnsi="Arial" w:cs="Arial"/>
          <w:sz w:val="20"/>
          <w:szCs w:val="20"/>
        </w:rPr>
        <w:t xml:space="preserve">ákladov, poistenia a naloženia; </w:t>
      </w:r>
      <w:r w:rsidRPr="00685C26">
        <w:rPr>
          <w:rFonts w:ascii="Arial" w:hAnsi="Arial" w:cs="Arial"/>
          <w:sz w:val="20"/>
          <w:szCs w:val="20"/>
        </w:rPr>
        <w:t>N – neznáme miesto</w:t>
      </w:r>
      <w:r>
        <w:rPr>
          <w:rFonts w:ascii="Arial" w:hAnsi="Arial" w:cs="Arial"/>
          <w:sz w:val="20"/>
          <w:szCs w:val="20"/>
        </w:rPr>
        <w:t>.</w:t>
      </w:r>
    </w:p>
    <w:p w:rsidR="00184D8B" w:rsidRDefault="00184D8B">
      <w:pPr>
        <w:rPr>
          <w:rFonts w:ascii="Arial" w:hAnsi="Arial" w:cs="Arial"/>
          <w:sz w:val="20"/>
          <w:szCs w:val="20"/>
        </w:rPr>
      </w:pPr>
    </w:p>
    <w:p w:rsidR="009C352E" w:rsidRDefault="009C352E">
      <w:pPr>
        <w:rPr>
          <w:rFonts w:ascii="Arial" w:hAnsi="Arial" w:cs="Arial"/>
          <w:sz w:val="20"/>
          <w:szCs w:val="20"/>
        </w:rPr>
      </w:pPr>
    </w:p>
    <w:p w:rsidR="008B787D" w:rsidRPr="00367E59" w:rsidRDefault="00972A72" w:rsidP="0069368C">
      <w:pPr>
        <w:spacing w:after="120"/>
        <w:rPr>
          <w:rFonts w:ascii="Arial" w:hAnsi="Arial" w:cs="Arial"/>
          <w:b/>
          <w:smallCaps/>
        </w:rPr>
      </w:pPr>
      <w:r>
        <w:rPr>
          <w:rFonts w:ascii="Arial" w:hAnsi="Arial" w:cs="Arial"/>
          <w:b/>
          <w:smallCaps/>
        </w:rPr>
        <w:lastRenderedPageBreak/>
        <w:t>● Ceny obilnín na Slovensku k 50.- 52</w:t>
      </w:r>
      <w:r w:rsidR="008B787D">
        <w:rPr>
          <w:rFonts w:ascii="Arial" w:hAnsi="Arial" w:cs="Arial"/>
          <w:b/>
          <w:smallCaps/>
        </w:rPr>
        <w:t>.týždňu 2017 (</w:t>
      </w:r>
      <w:r w:rsidR="008B787D">
        <w:rPr>
          <w:rFonts w:ascii="Arial" w:hAnsi="Arial" w:cs="Arial"/>
          <w:b/>
        </w:rPr>
        <w:t>v €</w:t>
      </w:r>
      <w:proofErr w:type="spellStart"/>
      <w:r w:rsidR="008B787D">
        <w:rPr>
          <w:rFonts w:ascii="Arial" w:hAnsi="Arial" w:cs="Arial"/>
          <w:b/>
        </w:rPr>
        <w:t>uro</w:t>
      </w:r>
      <w:proofErr w:type="spellEnd"/>
      <w:r w:rsidR="008B787D">
        <w:rPr>
          <w:rFonts w:ascii="Arial" w:hAnsi="Arial" w:cs="Arial"/>
          <w:b/>
        </w:rPr>
        <w:t>/t</w:t>
      </w:r>
      <w:r w:rsidR="008B787D">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8B787D" w:rsidTr="00D36BFB">
        <w:tc>
          <w:tcPr>
            <w:tcW w:w="2802" w:type="dxa"/>
            <w:tcBorders>
              <w:top w:val="single" w:sz="12" w:space="0" w:color="auto"/>
              <w:left w:val="single" w:sz="12" w:space="0" w:color="auto"/>
              <w:bottom w:val="single" w:sz="12" w:space="0" w:color="auto"/>
            </w:tcBorders>
          </w:tcPr>
          <w:p w:rsidR="008B787D" w:rsidRDefault="008B787D" w:rsidP="00D36BFB">
            <w:pPr>
              <w:jc w:val="center"/>
              <w:rPr>
                <w:rFonts w:ascii="Arial" w:hAnsi="Arial" w:cs="Arial"/>
              </w:rPr>
            </w:pPr>
          </w:p>
        </w:tc>
        <w:tc>
          <w:tcPr>
            <w:tcW w:w="1275" w:type="dxa"/>
            <w:tcBorders>
              <w:top w:val="single" w:sz="12" w:space="0" w:color="auto"/>
              <w:bottom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Západ</w:t>
            </w:r>
          </w:p>
        </w:tc>
        <w:tc>
          <w:tcPr>
            <w:tcW w:w="1418" w:type="dxa"/>
            <w:tcBorders>
              <w:top w:val="single" w:sz="12" w:space="0" w:color="auto"/>
              <w:bottom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Stred</w:t>
            </w:r>
          </w:p>
        </w:tc>
        <w:tc>
          <w:tcPr>
            <w:tcW w:w="1276" w:type="dxa"/>
            <w:tcBorders>
              <w:top w:val="single" w:sz="12" w:space="0" w:color="auto"/>
              <w:bottom w:val="single" w:sz="12" w:space="0" w:color="auto"/>
              <w:right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Východ</w:t>
            </w:r>
          </w:p>
        </w:tc>
      </w:tr>
      <w:tr w:rsidR="008B787D" w:rsidTr="00D36BFB">
        <w:tc>
          <w:tcPr>
            <w:tcW w:w="6771" w:type="dxa"/>
            <w:gridSpan w:val="4"/>
            <w:tcBorders>
              <w:top w:val="single" w:sz="12" w:space="0" w:color="auto"/>
              <w:left w:val="single" w:sz="12" w:space="0" w:color="auto"/>
              <w:right w:val="single" w:sz="12" w:space="0" w:color="auto"/>
            </w:tcBorders>
          </w:tcPr>
          <w:p w:rsidR="008B787D" w:rsidRDefault="008B787D" w:rsidP="00D36BFB">
            <w:pPr>
              <w:rPr>
                <w:rFonts w:ascii="Arial" w:hAnsi="Arial" w:cs="Arial"/>
              </w:rPr>
            </w:pPr>
            <w:r w:rsidRPr="000D3807">
              <w:rPr>
                <w:rFonts w:ascii="Arial" w:hAnsi="Arial" w:cs="Arial"/>
                <w:b/>
              </w:rPr>
              <w:t>Pšenica potravinárska</w:t>
            </w:r>
          </w:p>
        </w:tc>
      </w:tr>
      <w:tr w:rsidR="008B787D" w:rsidTr="00D36BFB">
        <w:tc>
          <w:tcPr>
            <w:tcW w:w="2802" w:type="dxa"/>
            <w:tcBorders>
              <w:left w:val="single" w:sz="12" w:space="0" w:color="auto"/>
            </w:tcBorders>
          </w:tcPr>
          <w:p w:rsidR="008B787D" w:rsidRPr="00367E59" w:rsidRDefault="008B787D" w:rsidP="00D36BFB">
            <w:pPr>
              <w:rPr>
                <w:rFonts w:ascii="Arial" w:hAnsi="Arial" w:cs="Arial"/>
                <w:b/>
              </w:rPr>
            </w:pPr>
            <w:r>
              <w:rPr>
                <w:rFonts w:ascii="Arial" w:hAnsi="Arial" w:cs="Arial"/>
                <w:b/>
              </w:rPr>
              <w:t>kvalita E</w:t>
            </w:r>
          </w:p>
        </w:tc>
        <w:tc>
          <w:tcPr>
            <w:tcW w:w="1275" w:type="dxa"/>
          </w:tcPr>
          <w:p w:rsidR="008B787D" w:rsidRDefault="008B787D" w:rsidP="00D36BFB">
            <w:pPr>
              <w:jc w:val="center"/>
              <w:rPr>
                <w:rFonts w:ascii="Arial" w:hAnsi="Arial" w:cs="Arial"/>
              </w:rPr>
            </w:pPr>
            <w:r>
              <w:rPr>
                <w:rFonts w:ascii="Arial" w:hAnsi="Arial" w:cs="Arial"/>
              </w:rPr>
              <w:t>155 - 160</w:t>
            </w:r>
          </w:p>
        </w:tc>
        <w:tc>
          <w:tcPr>
            <w:tcW w:w="1418" w:type="dxa"/>
          </w:tcPr>
          <w:p w:rsidR="008B787D" w:rsidRDefault="008B787D" w:rsidP="00D36BFB">
            <w:pPr>
              <w:jc w:val="center"/>
              <w:rPr>
                <w:rFonts w:ascii="Arial" w:hAnsi="Arial" w:cs="Arial"/>
              </w:rPr>
            </w:pPr>
            <w:r>
              <w:rPr>
                <w:rFonts w:ascii="Arial" w:hAnsi="Arial" w:cs="Arial"/>
              </w:rPr>
              <w:t>150 - 160</w:t>
            </w:r>
          </w:p>
        </w:tc>
        <w:tc>
          <w:tcPr>
            <w:tcW w:w="1276" w:type="dxa"/>
            <w:tcBorders>
              <w:right w:val="single" w:sz="12" w:space="0" w:color="auto"/>
            </w:tcBorders>
          </w:tcPr>
          <w:p w:rsidR="008B787D" w:rsidRDefault="008B787D" w:rsidP="00D36BFB">
            <w:pPr>
              <w:jc w:val="center"/>
              <w:rPr>
                <w:rFonts w:ascii="Arial" w:hAnsi="Arial" w:cs="Arial"/>
              </w:rPr>
            </w:pPr>
            <w:r>
              <w:rPr>
                <w:rFonts w:ascii="Arial" w:hAnsi="Arial" w:cs="Arial"/>
              </w:rPr>
              <w:t>135 - 150</w:t>
            </w:r>
          </w:p>
        </w:tc>
      </w:tr>
      <w:tr w:rsidR="008B787D" w:rsidTr="00D36BFB">
        <w:tc>
          <w:tcPr>
            <w:tcW w:w="2802" w:type="dxa"/>
            <w:tcBorders>
              <w:left w:val="single" w:sz="12" w:space="0" w:color="auto"/>
            </w:tcBorders>
          </w:tcPr>
          <w:p w:rsidR="008B787D" w:rsidRPr="00367E59" w:rsidRDefault="008B787D" w:rsidP="00D36BFB">
            <w:pPr>
              <w:rPr>
                <w:rFonts w:ascii="Arial" w:hAnsi="Arial" w:cs="Arial"/>
                <w:b/>
              </w:rPr>
            </w:pPr>
            <w:r>
              <w:rPr>
                <w:rFonts w:ascii="Arial" w:hAnsi="Arial" w:cs="Arial"/>
                <w:b/>
              </w:rPr>
              <w:t>kvalita A</w:t>
            </w:r>
          </w:p>
        </w:tc>
        <w:tc>
          <w:tcPr>
            <w:tcW w:w="1275" w:type="dxa"/>
          </w:tcPr>
          <w:p w:rsidR="008B787D" w:rsidRDefault="008B787D" w:rsidP="00D36BFB">
            <w:pPr>
              <w:jc w:val="center"/>
              <w:rPr>
                <w:rFonts w:ascii="Arial" w:hAnsi="Arial" w:cs="Arial"/>
              </w:rPr>
            </w:pPr>
            <w:r>
              <w:rPr>
                <w:rFonts w:ascii="Arial" w:hAnsi="Arial" w:cs="Arial"/>
              </w:rPr>
              <w:t>150 - 155</w:t>
            </w:r>
          </w:p>
        </w:tc>
        <w:tc>
          <w:tcPr>
            <w:tcW w:w="1418" w:type="dxa"/>
          </w:tcPr>
          <w:p w:rsidR="008B787D" w:rsidRDefault="008B787D" w:rsidP="00D36BFB">
            <w:pPr>
              <w:jc w:val="center"/>
              <w:rPr>
                <w:rFonts w:ascii="Arial" w:hAnsi="Arial" w:cs="Arial"/>
              </w:rPr>
            </w:pPr>
            <w:r>
              <w:rPr>
                <w:rFonts w:ascii="Arial" w:hAnsi="Arial" w:cs="Arial"/>
              </w:rPr>
              <w:t>150 - 160</w:t>
            </w:r>
          </w:p>
        </w:tc>
        <w:tc>
          <w:tcPr>
            <w:tcW w:w="1276" w:type="dxa"/>
            <w:tcBorders>
              <w:right w:val="single" w:sz="12" w:space="0" w:color="auto"/>
            </w:tcBorders>
          </w:tcPr>
          <w:p w:rsidR="008B787D" w:rsidRDefault="008B787D" w:rsidP="00D36BFB">
            <w:pPr>
              <w:jc w:val="center"/>
              <w:rPr>
                <w:rFonts w:ascii="Arial" w:hAnsi="Arial" w:cs="Arial"/>
              </w:rPr>
            </w:pPr>
            <w:r>
              <w:rPr>
                <w:rFonts w:ascii="Arial" w:hAnsi="Arial" w:cs="Arial"/>
              </w:rPr>
              <w:t>135 - 150</w:t>
            </w:r>
          </w:p>
        </w:tc>
      </w:tr>
      <w:tr w:rsidR="008B787D" w:rsidTr="00D36BFB">
        <w:tc>
          <w:tcPr>
            <w:tcW w:w="2802" w:type="dxa"/>
            <w:tcBorders>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kvalita B</w:t>
            </w:r>
          </w:p>
        </w:tc>
        <w:tc>
          <w:tcPr>
            <w:tcW w:w="1275" w:type="dxa"/>
            <w:tcBorders>
              <w:bottom w:val="single" w:sz="12" w:space="0" w:color="auto"/>
            </w:tcBorders>
          </w:tcPr>
          <w:p w:rsidR="008B787D" w:rsidRDefault="008B787D" w:rsidP="00D36BFB">
            <w:pPr>
              <w:jc w:val="center"/>
              <w:rPr>
                <w:rFonts w:ascii="Arial" w:hAnsi="Arial" w:cs="Arial"/>
              </w:rPr>
            </w:pPr>
            <w:r>
              <w:rPr>
                <w:rFonts w:ascii="Arial" w:hAnsi="Arial" w:cs="Arial"/>
              </w:rPr>
              <w:t>130 - 145</w:t>
            </w:r>
          </w:p>
        </w:tc>
        <w:tc>
          <w:tcPr>
            <w:tcW w:w="1418" w:type="dxa"/>
            <w:tcBorders>
              <w:bottom w:val="single" w:sz="12" w:space="0" w:color="auto"/>
            </w:tcBorders>
          </w:tcPr>
          <w:p w:rsidR="008B787D" w:rsidRDefault="008B787D" w:rsidP="00D36BFB">
            <w:pPr>
              <w:jc w:val="center"/>
              <w:rPr>
                <w:rFonts w:ascii="Arial" w:hAnsi="Arial" w:cs="Arial"/>
              </w:rPr>
            </w:pPr>
            <w:r>
              <w:rPr>
                <w:rFonts w:ascii="Arial" w:hAnsi="Arial" w:cs="Arial"/>
              </w:rPr>
              <w:t>150 - 160</w:t>
            </w:r>
          </w:p>
        </w:tc>
        <w:tc>
          <w:tcPr>
            <w:tcW w:w="1276" w:type="dxa"/>
            <w:tcBorders>
              <w:bottom w:val="single" w:sz="12" w:space="0" w:color="auto"/>
              <w:right w:val="single" w:sz="12" w:space="0" w:color="auto"/>
            </w:tcBorders>
          </w:tcPr>
          <w:p w:rsidR="008B787D" w:rsidRPr="00046341" w:rsidRDefault="008B787D" w:rsidP="00D36BFB">
            <w:pPr>
              <w:jc w:val="center"/>
              <w:rPr>
                <w:rFonts w:ascii="Arial" w:hAnsi="Arial" w:cs="Arial"/>
                <w:i/>
                <w:color w:val="FF0000"/>
                <w:sz w:val="20"/>
                <w:szCs w:val="20"/>
              </w:rPr>
            </w:pPr>
            <w:r>
              <w:rPr>
                <w:rFonts w:ascii="Arial" w:hAnsi="Arial" w:cs="Arial"/>
              </w:rPr>
              <w:t>135 - 150</w:t>
            </w:r>
          </w:p>
        </w:tc>
      </w:tr>
      <w:tr w:rsidR="008B787D" w:rsidTr="00D36BFB">
        <w:tc>
          <w:tcPr>
            <w:tcW w:w="2802" w:type="dxa"/>
            <w:tcBorders>
              <w:top w:val="single" w:sz="12" w:space="0" w:color="auto"/>
              <w:left w:val="single" w:sz="12" w:space="0" w:color="auto"/>
            </w:tcBorders>
          </w:tcPr>
          <w:p w:rsidR="008B787D" w:rsidRPr="00367E59" w:rsidRDefault="008B787D" w:rsidP="00D36BFB">
            <w:pPr>
              <w:rPr>
                <w:rFonts w:ascii="Arial" w:hAnsi="Arial" w:cs="Arial"/>
                <w:b/>
              </w:rPr>
            </w:pPr>
            <w:r w:rsidRPr="00367E59">
              <w:rPr>
                <w:rFonts w:ascii="Arial" w:hAnsi="Arial" w:cs="Arial"/>
                <w:b/>
              </w:rPr>
              <w:t>Pšenica kŕmna</w:t>
            </w:r>
          </w:p>
        </w:tc>
        <w:tc>
          <w:tcPr>
            <w:tcW w:w="1275" w:type="dxa"/>
            <w:tcBorders>
              <w:top w:val="single" w:sz="12" w:space="0" w:color="auto"/>
            </w:tcBorders>
          </w:tcPr>
          <w:p w:rsidR="008B787D" w:rsidRDefault="008B787D" w:rsidP="00D36BFB">
            <w:pPr>
              <w:jc w:val="center"/>
              <w:rPr>
                <w:rFonts w:ascii="Arial" w:hAnsi="Arial" w:cs="Arial"/>
              </w:rPr>
            </w:pPr>
            <w:r>
              <w:rPr>
                <w:rFonts w:ascii="Arial" w:hAnsi="Arial" w:cs="Arial"/>
              </w:rPr>
              <w:t>125 - 140</w:t>
            </w:r>
          </w:p>
        </w:tc>
        <w:tc>
          <w:tcPr>
            <w:tcW w:w="1418" w:type="dxa"/>
            <w:tcBorders>
              <w:top w:val="single" w:sz="12" w:space="0" w:color="auto"/>
            </w:tcBorders>
          </w:tcPr>
          <w:p w:rsidR="008B787D" w:rsidRDefault="00972A72" w:rsidP="00D36BFB">
            <w:pPr>
              <w:jc w:val="center"/>
              <w:rPr>
                <w:rFonts w:ascii="Arial" w:hAnsi="Arial" w:cs="Arial"/>
              </w:rPr>
            </w:pPr>
            <w:r>
              <w:rPr>
                <w:rFonts w:ascii="Arial" w:hAnsi="Arial" w:cs="Arial"/>
              </w:rPr>
              <w:t>140 - 15</w:t>
            </w:r>
            <w:r w:rsidR="008B787D">
              <w:rPr>
                <w:rFonts w:ascii="Arial" w:hAnsi="Arial" w:cs="Arial"/>
              </w:rPr>
              <w:t>0</w:t>
            </w:r>
          </w:p>
        </w:tc>
        <w:tc>
          <w:tcPr>
            <w:tcW w:w="1276" w:type="dxa"/>
            <w:tcBorders>
              <w:top w:val="single" w:sz="12" w:space="0" w:color="auto"/>
              <w:right w:val="single" w:sz="12" w:space="0" w:color="auto"/>
            </w:tcBorders>
          </w:tcPr>
          <w:p w:rsidR="008B787D" w:rsidRPr="00046341" w:rsidRDefault="008B787D" w:rsidP="00D36BFB">
            <w:pPr>
              <w:jc w:val="center"/>
              <w:rPr>
                <w:rFonts w:ascii="Arial" w:hAnsi="Arial" w:cs="Arial"/>
                <w:i/>
                <w:color w:val="FF0000"/>
                <w:sz w:val="20"/>
                <w:szCs w:val="20"/>
              </w:rPr>
            </w:pPr>
            <w:r>
              <w:rPr>
                <w:rFonts w:ascii="Arial" w:hAnsi="Arial" w:cs="Arial"/>
              </w:rPr>
              <w:t>120 - 130</w:t>
            </w:r>
          </w:p>
        </w:tc>
      </w:tr>
      <w:tr w:rsidR="008B787D" w:rsidTr="00D36BFB">
        <w:tc>
          <w:tcPr>
            <w:tcW w:w="2802" w:type="dxa"/>
            <w:tcBorders>
              <w:top w:val="single" w:sz="12" w:space="0" w:color="auto"/>
              <w:left w:val="single" w:sz="12" w:space="0" w:color="auto"/>
            </w:tcBorders>
          </w:tcPr>
          <w:p w:rsidR="008B787D" w:rsidRPr="00367E59" w:rsidRDefault="008B787D" w:rsidP="00D36BFB">
            <w:pPr>
              <w:rPr>
                <w:rFonts w:ascii="Arial" w:hAnsi="Arial" w:cs="Arial"/>
                <w:b/>
              </w:rPr>
            </w:pPr>
            <w:r>
              <w:rPr>
                <w:rFonts w:ascii="Arial" w:hAnsi="Arial" w:cs="Arial"/>
                <w:b/>
              </w:rPr>
              <w:t>Jačmeň sladovnícky</w:t>
            </w:r>
          </w:p>
        </w:tc>
        <w:tc>
          <w:tcPr>
            <w:tcW w:w="1275" w:type="dxa"/>
            <w:tcBorders>
              <w:top w:val="single" w:sz="12" w:space="0" w:color="auto"/>
            </w:tcBorders>
          </w:tcPr>
          <w:p w:rsidR="008B787D" w:rsidRDefault="008B787D" w:rsidP="00D36BFB">
            <w:pPr>
              <w:jc w:val="center"/>
              <w:rPr>
                <w:rFonts w:ascii="Arial" w:hAnsi="Arial" w:cs="Arial"/>
              </w:rPr>
            </w:pPr>
            <w:r>
              <w:rPr>
                <w:rFonts w:ascii="Arial" w:hAnsi="Arial" w:cs="Arial"/>
              </w:rPr>
              <w:t>165 - 180</w:t>
            </w:r>
          </w:p>
        </w:tc>
        <w:tc>
          <w:tcPr>
            <w:tcW w:w="1418" w:type="dxa"/>
            <w:tcBorders>
              <w:top w:val="single" w:sz="12" w:space="0" w:color="auto"/>
            </w:tcBorders>
          </w:tcPr>
          <w:p w:rsidR="008B787D" w:rsidRDefault="008B787D" w:rsidP="00D36BFB">
            <w:pPr>
              <w:jc w:val="center"/>
              <w:rPr>
                <w:rFonts w:ascii="Arial" w:hAnsi="Arial" w:cs="Arial"/>
              </w:rPr>
            </w:pPr>
            <w:r>
              <w:rPr>
                <w:rFonts w:ascii="Arial" w:hAnsi="Arial" w:cs="Arial"/>
              </w:rPr>
              <w:t>160 - 170</w:t>
            </w:r>
          </w:p>
        </w:tc>
        <w:tc>
          <w:tcPr>
            <w:tcW w:w="1276" w:type="dxa"/>
            <w:tcBorders>
              <w:top w:val="single" w:sz="12" w:space="0" w:color="auto"/>
              <w:right w:val="single" w:sz="12" w:space="0" w:color="auto"/>
            </w:tcBorders>
          </w:tcPr>
          <w:p w:rsidR="008B787D" w:rsidRPr="00046341" w:rsidRDefault="008B787D" w:rsidP="00D36BFB">
            <w:pPr>
              <w:jc w:val="center"/>
              <w:rPr>
                <w:rFonts w:ascii="Arial" w:hAnsi="Arial" w:cs="Arial"/>
                <w:i/>
                <w:color w:val="FF0000"/>
                <w:sz w:val="20"/>
                <w:szCs w:val="20"/>
              </w:rPr>
            </w:pPr>
            <w:r>
              <w:rPr>
                <w:rFonts w:ascii="Arial" w:hAnsi="Arial" w:cs="Arial"/>
              </w:rPr>
              <w:t>150 - 160</w:t>
            </w:r>
          </w:p>
        </w:tc>
      </w:tr>
      <w:tr w:rsidR="008B787D" w:rsidTr="00D36BFB">
        <w:tc>
          <w:tcPr>
            <w:tcW w:w="2802" w:type="dxa"/>
            <w:tcBorders>
              <w:top w:val="single" w:sz="12" w:space="0" w:color="auto"/>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Jačmeň kŕmny</w:t>
            </w:r>
          </w:p>
        </w:tc>
        <w:tc>
          <w:tcPr>
            <w:tcW w:w="1275" w:type="dxa"/>
            <w:tcBorders>
              <w:top w:val="single" w:sz="12" w:space="0" w:color="auto"/>
              <w:bottom w:val="single" w:sz="12" w:space="0" w:color="auto"/>
            </w:tcBorders>
          </w:tcPr>
          <w:p w:rsidR="008B787D" w:rsidRDefault="00972A72" w:rsidP="00D36BFB">
            <w:pPr>
              <w:jc w:val="center"/>
              <w:rPr>
                <w:rFonts w:ascii="Arial" w:hAnsi="Arial" w:cs="Arial"/>
              </w:rPr>
            </w:pPr>
            <w:r>
              <w:rPr>
                <w:rFonts w:ascii="Arial" w:hAnsi="Arial" w:cs="Arial"/>
              </w:rPr>
              <w:t>130 - 140</w:t>
            </w:r>
          </w:p>
        </w:tc>
        <w:tc>
          <w:tcPr>
            <w:tcW w:w="1418" w:type="dxa"/>
            <w:tcBorders>
              <w:top w:val="single" w:sz="12" w:space="0" w:color="auto"/>
              <w:bottom w:val="single" w:sz="12" w:space="0" w:color="auto"/>
            </w:tcBorders>
          </w:tcPr>
          <w:p w:rsidR="008B787D" w:rsidRDefault="008B787D" w:rsidP="00D36BFB">
            <w:pPr>
              <w:jc w:val="center"/>
              <w:rPr>
                <w:rFonts w:ascii="Arial" w:hAnsi="Arial" w:cs="Arial"/>
              </w:rPr>
            </w:pPr>
            <w:r>
              <w:rPr>
                <w:rFonts w:ascii="Arial" w:hAnsi="Arial" w:cs="Arial"/>
              </w:rPr>
              <w:t>120 - 130</w:t>
            </w:r>
          </w:p>
        </w:tc>
        <w:tc>
          <w:tcPr>
            <w:tcW w:w="1276" w:type="dxa"/>
            <w:tcBorders>
              <w:top w:val="single" w:sz="12" w:space="0" w:color="auto"/>
              <w:bottom w:val="single" w:sz="12" w:space="0" w:color="auto"/>
              <w:right w:val="single" w:sz="12" w:space="0" w:color="auto"/>
            </w:tcBorders>
          </w:tcPr>
          <w:p w:rsidR="008B787D" w:rsidRPr="00046341" w:rsidRDefault="008B787D" w:rsidP="00D36BFB">
            <w:pPr>
              <w:jc w:val="center"/>
              <w:rPr>
                <w:rFonts w:ascii="Arial" w:hAnsi="Arial" w:cs="Arial"/>
                <w:i/>
                <w:color w:val="FF0000"/>
                <w:sz w:val="20"/>
                <w:szCs w:val="20"/>
              </w:rPr>
            </w:pPr>
            <w:r>
              <w:rPr>
                <w:rFonts w:ascii="Arial" w:hAnsi="Arial" w:cs="Arial"/>
              </w:rPr>
              <w:t>125 - 130</w:t>
            </w:r>
          </w:p>
        </w:tc>
      </w:tr>
      <w:tr w:rsidR="008B787D" w:rsidTr="00D36BFB">
        <w:tc>
          <w:tcPr>
            <w:tcW w:w="2802" w:type="dxa"/>
            <w:tcBorders>
              <w:top w:val="single" w:sz="12" w:space="0" w:color="auto"/>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Kukurica na zrno</w:t>
            </w:r>
          </w:p>
        </w:tc>
        <w:tc>
          <w:tcPr>
            <w:tcW w:w="1275" w:type="dxa"/>
            <w:tcBorders>
              <w:top w:val="single" w:sz="12" w:space="0" w:color="auto"/>
              <w:bottom w:val="single" w:sz="12" w:space="0" w:color="auto"/>
            </w:tcBorders>
          </w:tcPr>
          <w:p w:rsidR="008B787D" w:rsidRDefault="0045188B" w:rsidP="00D36BFB">
            <w:pPr>
              <w:jc w:val="center"/>
              <w:rPr>
                <w:rFonts w:ascii="Arial" w:hAnsi="Arial" w:cs="Arial"/>
              </w:rPr>
            </w:pPr>
            <w:r>
              <w:rPr>
                <w:rFonts w:ascii="Arial" w:hAnsi="Arial" w:cs="Arial"/>
              </w:rPr>
              <w:t>145</w:t>
            </w:r>
            <w:r w:rsidR="008B787D">
              <w:rPr>
                <w:rFonts w:ascii="Arial" w:hAnsi="Arial" w:cs="Arial"/>
              </w:rPr>
              <w:t xml:space="preserve"> - 15</w:t>
            </w:r>
            <w:r>
              <w:rPr>
                <w:rFonts w:ascii="Arial" w:hAnsi="Arial" w:cs="Arial"/>
              </w:rPr>
              <w:t>0</w:t>
            </w:r>
          </w:p>
        </w:tc>
        <w:tc>
          <w:tcPr>
            <w:tcW w:w="1418" w:type="dxa"/>
            <w:tcBorders>
              <w:top w:val="single" w:sz="12" w:space="0" w:color="auto"/>
              <w:bottom w:val="single" w:sz="12" w:space="0" w:color="auto"/>
            </w:tcBorders>
          </w:tcPr>
          <w:p w:rsidR="008B787D" w:rsidRDefault="00972A72" w:rsidP="00D36BFB">
            <w:pPr>
              <w:jc w:val="center"/>
              <w:rPr>
                <w:rFonts w:ascii="Arial" w:hAnsi="Arial" w:cs="Arial"/>
              </w:rPr>
            </w:pPr>
            <w:r>
              <w:rPr>
                <w:rFonts w:ascii="Arial" w:hAnsi="Arial" w:cs="Arial"/>
              </w:rPr>
              <w:t>14</w:t>
            </w:r>
            <w:r w:rsidR="008B787D">
              <w:rPr>
                <w:rFonts w:ascii="Arial" w:hAnsi="Arial" w:cs="Arial"/>
              </w:rPr>
              <w:t>0 - 150</w:t>
            </w:r>
          </w:p>
        </w:tc>
        <w:tc>
          <w:tcPr>
            <w:tcW w:w="1276" w:type="dxa"/>
            <w:tcBorders>
              <w:top w:val="single" w:sz="12" w:space="0" w:color="auto"/>
              <w:bottom w:val="single" w:sz="12" w:space="0" w:color="auto"/>
              <w:right w:val="single" w:sz="12" w:space="0" w:color="auto"/>
            </w:tcBorders>
          </w:tcPr>
          <w:p w:rsidR="008B787D" w:rsidRPr="00046341" w:rsidRDefault="008B787D" w:rsidP="00D36BFB">
            <w:pPr>
              <w:jc w:val="center"/>
              <w:rPr>
                <w:rFonts w:ascii="Arial" w:hAnsi="Arial" w:cs="Arial"/>
                <w:i/>
                <w:color w:val="FF0000"/>
                <w:sz w:val="20"/>
                <w:szCs w:val="20"/>
              </w:rPr>
            </w:pPr>
            <w:r>
              <w:rPr>
                <w:rFonts w:ascii="Arial" w:hAnsi="Arial" w:cs="Arial"/>
              </w:rPr>
              <w:t>130 - 150</w:t>
            </w:r>
          </w:p>
        </w:tc>
      </w:tr>
    </w:tbl>
    <w:p w:rsidR="008B787D" w:rsidRDefault="008B787D" w:rsidP="008B787D">
      <w:pPr>
        <w:spacing w:before="40" w:after="40"/>
        <w:rPr>
          <w:rFonts w:ascii="Arial" w:hAnsi="Arial" w:cs="Arial"/>
          <w:i/>
          <w:sz w:val="20"/>
          <w:szCs w:val="20"/>
        </w:rPr>
      </w:pPr>
      <w:r>
        <w:rPr>
          <w:rFonts w:ascii="Arial" w:hAnsi="Arial" w:cs="Arial"/>
          <w:i/>
          <w:sz w:val="20"/>
          <w:szCs w:val="20"/>
        </w:rPr>
        <w:t xml:space="preserve">Vysvetlivky: </w:t>
      </w:r>
      <w:r w:rsidRPr="00F25803">
        <w:rPr>
          <w:rFonts w:ascii="Arial" w:hAnsi="Arial" w:cs="Arial"/>
          <w:i/>
          <w:sz w:val="20"/>
          <w:szCs w:val="20"/>
        </w:rPr>
        <w:t>Západ – kraje BA, TT, NR, TN</w:t>
      </w:r>
      <w:r>
        <w:rPr>
          <w:rFonts w:ascii="Arial" w:hAnsi="Arial" w:cs="Arial"/>
          <w:i/>
          <w:sz w:val="20"/>
          <w:szCs w:val="20"/>
        </w:rPr>
        <w:t xml:space="preserve">; </w:t>
      </w:r>
      <w:r w:rsidRPr="00F25803">
        <w:rPr>
          <w:rFonts w:ascii="Arial" w:hAnsi="Arial" w:cs="Arial"/>
          <w:i/>
          <w:sz w:val="20"/>
          <w:szCs w:val="20"/>
        </w:rPr>
        <w:t>Stred – kraje BB, ZA;</w:t>
      </w:r>
      <w:r>
        <w:rPr>
          <w:rFonts w:ascii="Arial" w:hAnsi="Arial" w:cs="Arial"/>
          <w:i/>
          <w:sz w:val="20"/>
          <w:szCs w:val="20"/>
        </w:rPr>
        <w:t xml:space="preserve"> </w:t>
      </w:r>
      <w:r w:rsidRPr="00F25803">
        <w:rPr>
          <w:rFonts w:ascii="Arial" w:hAnsi="Arial" w:cs="Arial"/>
          <w:i/>
          <w:sz w:val="20"/>
          <w:szCs w:val="20"/>
        </w:rPr>
        <w:t>Východ – kraje PO, KE.</w:t>
      </w:r>
    </w:p>
    <w:p w:rsidR="008B787D" w:rsidRDefault="008B787D" w:rsidP="008B787D">
      <w:pPr>
        <w:spacing w:before="40" w:after="40"/>
        <w:rPr>
          <w:rFonts w:ascii="Arial" w:hAnsi="Arial" w:cs="Arial"/>
          <w:i/>
          <w:sz w:val="20"/>
          <w:szCs w:val="20"/>
        </w:rPr>
      </w:pPr>
      <w:r w:rsidRPr="00F25803">
        <w:rPr>
          <w:rFonts w:ascii="Arial" w:hAnsi="Arial" w:cs="Arial"/>
          <w:i/>
          <w:sz w:val="20"/>
          <w:szCs w:val="20"/>
        </w:rPr>
        <w:t xml:space="preserve">Zdroje informácií: Ing. </w:t>
      </w:r>
      <w:proofErr w:type="spellStart"/>
      <w:r w:rsidRPr="00F25803">
        <w:rPr>
          <w:rFonts w:ascii="Arial" w:hAnsi="Arial" w:cs="Arial"/>
          <w:i/>
          <w:sz w:val="20"/>
          <w:szCs w:val="20"/>
        </w:rPr>
        <w:t>Urminský</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Jakubička</w:t>
      </w:r>
      <w:proofErr w:type="spellEnd"/>
      <w:r w:rsidRPr="00F25803">
        <w:rPr>
          <w:rFonts w:ascii="Arial" w:hAnsi="Arial" w:cs="Arial"/>
          <w:i/>
          <w:sz w:val="20"/>
          <w:szCs w:val="20"/>
        </w:rPr>
        <w:t xml:space="preserve">, Ing. Papp; Ing. </w:t>
      </w:r>
      <w:proofErr w:type="spellStart"/>
      <w:r w:rsidRPr="00F25803">
        <w:rPr>
          <w:rFonts w:ascii="Arial" w:hAnsi="Arial" w:cs="Arial"/>
          <w:i/>
          <w:sz w:val="20"/>
          <w:szCs w:val="20"/>
        </w:rPr>
        <w:t>Slocik</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Krajanec</w:t>
      </w:r>
      <w:proofErr w:type="spellEnd"/>
      <w:r w:rsidRPr="00F25803">
        <w:rPr>
          <w:rFonts w:ascii="Arial" w:hAnsi="Arial" w:cs="Arial"/>
          <w:i/>
          <w:sz w:val="20"/>
          <w:szCs w:val="20"/>
        </w:rPr>
        <w:t>.</w:t>
      </w:r>
    </w:p>
    <w:p w:rsidR="00367E59" w:rsidRDefault="00367E59">
      <w:pPr>
        <w:rPr>
          <w:rFonts w:ascii="Arial" w:hAnsi="Arial" w:cs="Arial"/>
          <w:sz w:val="20"/>
          <w:szCs w:val="20"/>
        </w:rPr>
      </w:pPr>
    </w:p>
    <w:p w:rsidR="00403C1B" w:rsidRDefault="00403C1B" w:rsidP="003D7DAC">
      <w:pPr>
        <w:spacing w:after="120"/>
        <w:rPr>
          <w:rFonts w:ascii="Arial" w:hAnsi="Arial" w:cs="Arial"/>
          <w:b/>
          <w:smallCaps/>
        </w:rPr>
      </w:pPr>
      <w:r>
        <w:rPr>
          <w:rFonts w:ascii="Arial" w:hAnsi="Arial" w:cs="Arial"/>
        </w:rPr>
        <w:t xml:space="preserve">● </w:t>
      </w:r>
      <w:r>
        <w:rPr>
          <w:rFonts w:ascii="Arial" w:hAnsi="Arial" w:cs="Arial"/>
          <w:b/>
          <w:smallCaps/>
        </w:rPr>
        <w:t>Komentár</w:t>
      </w:r>
    </w:p>
    <w:p w:rsidR="00523EBB" w:rsidRDefault="0020447E" w:rsidP="00235B7D">
      <w:pPr>
        <w:spacing w:after="60"/>
        <w:jc w:val="both"/>
        <w:rPr>
          <w:rFonts w:ascii="Arial" w:hAnsi="Arial" w:cs="Arial"/>
        </w:rPr>
      </w:pPr>
      <w:r>
        <w:rPr>
          <w:rFonts w:ascii="Arial" w:hAnsi="Arial" w:cs="Arial"/>
        </w:rPr>
        <w:t xml:space="preserve">Decembrová správa </w:t>
      </w:r>
      <w:proofErr w:type="spellStart"/>
      <w:r>
        <w:rPr>
          <w:rFonts w:ascii="Arial" w:hAnsi="Arial" w:cs="Arial"/>
        </w:rPr>
        <w:t>AMISu</w:t>
      </w:r>
      <w:proofErr w:type="spellEnd"/>
      <w:r>
        <w:rPr>
          <w:rFonts w:ascii="Arial" w:hAnsi="Arial" w:cs="Arial"/>
        </w:rPr>
        <w:t xml:space="preserve"> (Informačný systém trhu s poľnohospodárskymi komoditami) </w:t>
      </w:r>
      <w:r w:rsidR="006D5BA8">
        <w:rPr>
          <w:rFonts w:ascii="Arial" w:hAnsi="Arial" w:cs="Arial"/>
        </w:rPr>
        <w:t xml:space="preserve">všeobecne </w:t>
      </w:r>
      <w:r>
        <w:rPr>
          <w:rFonts w:ascii="Arial" w:hAnsi="Arial" w:cs="Arial"/>
        </w:rPr>
        <w:t xml:space="preserve">informuje o tom, že výhľad pre svetové dodávky hlavných rastlinných komodít v hosp. roku 2017/18 je stabilizovaný, a to aj napriek určitému poklesu v ponuke pšenice a sóje. Vývoj cien v novembri bol tlmený, odrážajúc všeobecne dobrú vyváženosť trhov. Zatiaľ čo nepriaznivý vývoj poveternostných podmienok </w:t>
      </w:r>
      <w:r w:rsidR="006D7D9B">
        <w:rPr>
          <w:rFonts w:ascii="Arial" w:hAnsi="Arial" w:cs="Arial"/>
        </w:rPr>
        <w:t>zredukova</w:t>
      </w:r>
      <w:r>
        <w:rPr>
          <w:rFonts w:ascii="Arial" w:hAnsi="Arial" w:cs="Arial"/>
        </w:rPr>
        <w:t xml:space="preserve">l </w:t>
      </w:r>
      <w:r w:rsidR="006D7D9B">
        <w:rPr>
          <w:rFonts w:ascii="Arial" w:hAnsi="Arial" w:cs="Arial"/>
        </w:rPr>
        <w:t xml:space="preserve">predpoklady pre </w:t>
      </w:r>
      <w:r>
        <w:rPr>
          <w:rFonts w:ascii="Arial" w:hAnsi="Arial" w:cs="Arial"/>
        </w:rPr>
        <w:t>produkciu v</w:t>
      </w:r>
      <w:r w:rsidR="006D7D9B">
        <w:rPr>
          <w:rFonts w:ascii="Arial" w:hAnsi="Arial" w:cs="Arial"/>
        </w:rPr>
        <w:t>o viacerých významných pestovateľských oblastiach sveta, veľké</w:t>
      </w:r>
      <w:r w:rsidR="006D5BA8">
        <w:rPr>
          <w:rFonts w:ascii="Arial" w:hAnsi="Arial" w:cs="Arial"/>
        </w:rPr>
        <w:t xml:space="preserve"> svetové</w:t>
      </w:r>
      <w:r w:rsidR="006D7D9B">
        <w:rPr>
          <w:rFonts w:ascii="Arial" w:hAnsi="Arial" w:cs="Arial"/>
        </w:rPr>
        <w:t xml:space="preserve"> zásoby </w:t>
      </w:r>
      <w:r w:rsidR="006D5BA8">
        <w:rPr>
          <w:rFonts w:ascii="Arial" w:hAnsi="Arial" w:cs="Arial"/>
        </w:rPr>
        <w:t xml:space="preserve">zrnín </w:t>
      </w:r>
      <w:r w:rsidR="006D7D9B">
        <w:rPr>
          <w:rFonts w:ascii="Arial" w:hAnsi="Arial" w:cs="Arial"/>
        </w:rPr>
        <w:t>by mali zamedziť prípadnému nedostatku.</w:t>
      </w:r>
    </w:p>
    <w:p w:rsidR="006D7D9B" w:rsidRDefault="0021001F" w:rsidP="00235B7D">
      <w:pPr>
        <w:spacing w:after="60"/>
        <w:jc w:val="both"/>
        <w:rPr>
          <w:rFonts w:ascii="Arial" w:hAnsi="Arial" w:cs="Arial"/>
        </w:rPr>
      </w:pPr>
      <w:r>
        <w:rPr>
          <w:rFonts w:ascii="Arial" w:hAnsi="Arial" w:cs="Arial"/>
        </w:rPr>
        <w:t xml:space="preserve">Podľa </w:t>
      </w:r>
      <w:r w:rsidR="002F09C5">
        <w:rPr>
          <w:rFonts w:ascii="Arial" w:hAnsi="Arial" w:cs="Arial"/>
        </w:rPr>
        <w:t xml:space="preserve">správy </w:t>
      </w:r>
      <w:r>
        <w:rPr>
          <w:rFonts w:ascii="Arial" w:hAnsi="Arial" w:cs="Arial"/>
        </w:rPr>
        <w:t xml:space="preserve">FAO-AMIS zo 6.12.2017 dosiahla svetová produkcia </w:t>
      </w:r>
      <w:r w:rsidRPr="0021001F">
        <w:rPr>
          <w:rFonts w:ascii="Arial" w:hAnsi="Arial" w:cs="Arial"/>
          <w:b/>
        </w:rPr>
        <w:t>pšenice</w:t>
      </w:r>
      <w:r>
        <w:rPr>
          <w:rFonts w:ascii="Arial" w:hAnsi="Arial" w:cs="Arial"/>
        </w:rPr>
        <w:t xml:space="preserve"> v hosp. roku 2017/18 úroveň 754,9 mil. ton. Oproti predošlému odhadu došlo k navýšeniu vďaka spresneniu produkcie v krajinách EÚ ako aj úprave odchýlky strát v Argentíne. Ponuka by tak mala dosiahnuť 999,3 mil. t, celkové použitie 739,8 mil. t a svetové zásoby 257,2 mil. t. Obchod so pšenicou vo svete mierne poklesne, na 175,0 mil. t, predovšetkým kvôli nižšiemu dopytu zo strany Číny a Indie.</w:t>
      </w:r>
    </w:p>
    <w:p w:rsidR="0021001F" w:rsidRDefault="002F09C5" w:rsidP="00235B7D">
      <w:pPr>
        <w:spacing w:after="60"/>
        <w:jc w:val="both"/>
        <w:rPr>
          <w:rFonts w:ascii="Arial" w:hAnsi="Arial" w:cs="Arial"/>
        </w:rPr>
      </w:pPr>
      <w:r>
        <w:rPr>
          <w:rFonts w:ascii="Arial" w:hAnsi="Arial" w:cs="Arial"/>
        </w:rPr>
        <w:t xml:space="preserve">Produkcia </w:t>
      </w:r>
      <w:r w:rsidRPr="002F09C5">
        <w:rPr>
          <w:rFonts w:ascii="Arial" w:hAnsi="Arial" w:cs="Arial"/>
          <w:b/>
        </w:rPr>
        <w:t>kukurice</w:t>
      </w:r>
      <w:r>
        <w:rPr>
          <w:rFonts w:ascii="Arial" w:hAnsi="Arial" w:cs="Arial"/>
        </w:rPr>
        <w:t xml:space="preserve"> vo svete prudko stúpla, na 1 075,3 mil. t, najmä kvôli vyšším odhadom v USA a Indonézii. Celková ponuka teda dosiahne 1 312,7 mil. t, čo je spolu s použitím na úrovni 1 061,8 mil. t, nový rekord. Spotrebu kukurice v hospodárskom roku 2017/18 zvyšuje najmä využitie na kŕmne účely. Obchod s kukuricou vo svete bude mierne znížený, na 143,0 mil. t, kvôli nižšiemu dopytu zo strany Vietnamu. Svetové zásoby kukurice by mali podľa FAO-AMIS dosiahnuť </w:t>
      </w:r>
      <w:r w:rsidR="002A48BF">
        <w:rPr>
          <w:rFonts w:ascii="Arial" w:hAnsi="Arial" w:cs="Arial"/>
        </w:rPr>
        <w:t xml:space="preserve">ku koncu roka 2018 </w:t>
      </w:r>
      <w:r>
        <w:rPr>
          <w:rFonts w:ascii="Arial" w:hAnsi="Arial" w:cs="Arial"/>
        </w:rPr>
        <w:t>nový rekord 245,2 mil. t</w:t>
      </w:r>
      <w:r w:rsidR="002A48BF">
        <w:rPr>
          <w:rFonts w:ascii="Arial" w:hAnsi="Arial" w:cs="Arial"/>
        </w:rPr>
        <w:t>.</w:t>
      </w:r>
    </w:p>
    <w:p w:rsidR="00D71AE6" w:rsidRDefault="00D71AE6" w:rsidP="00235B7D">
      <w:pPr>
        <w:spacing w:after="60"/>
        <w:jc w:val="both"/>
        <w:rPr>
          <w:rFonts w:ascii="Arial" w:hAnsi="Arial" w:cs="Arial"/>
        </w:rPr>
      </w:pPr>
      <w:r>
        <w:rPr>
          <w:rFonts w:ascii="Arial" w:hAnsi="Arial" w:cs="Arial"/>
        </w:rPr>
        <w:t xml:space="preserve">Produkcia </w:t>
      </w:r>
      <w:r w:rsidRPr="00D71AE6">
        <w:rPr>
          <w:rFonts w:ascii="Arial" w:hAnsi="Arial" w:cs="Arial"/>
          <w:b/>
        </w:rPr>
        <w:t>sóje</w:t>
      </w:r>
      <w:r>
        <w:rPr>
          <w:rFonts w:ascii="Arial" w:hAnsi="Arial" w:cs="Arial"/>
        </w:rPr>
        <w:t xml:space="preserve"> vo svete dosiahne v r.2017/18 asi 345,9 mil. t, čo je oproti predošlému roku mierne zníženie. Celková ponuka však zostáva vysoká 397,0 mil. t. Svetový obchod so sójou sa mierne zvýši, na 153,3 mil. t, najmä vďaka vyššiemu dopytu zo strany Číny a väčším vývozným možnostiam Argentíny. Svetové zásoby sóje napokon mierne klesnú na 45,9 mil. ton.</w:t>
      </w:r>
    </w:p>
    <w:p w:rsidR="00D17B54" w:rsidRDefault="00D17B54" w:rsidP="006817D0">
      <w:pPr>
        <w:spacing w:after="60"/>
        <w:jc w:val="both"/>
        <w:rPr>
          <w:rFonts w:ascii="Arial" w:hAnsi="Arial" w:cs="Arial"/>
        </w:rPr>
      </w:pPr>
    </w:p>
    <w:p w:rsidR="00D17B54" w:rsidRDefault="003D7DAC">
      <w:pPr>
        <w:rPr>
          <w:rFonts w:ascii="Arial" w:hAnsi="Arial" w:cs="Arial"/>
          <w:i/>
          <w:sz w:val="20"/>
          <w:szCs w:val="20"/>
        </w:rPr>
      </w:pPr>
      <w:r w:rsidRPr="003D7DAC">
        <w:rPr>
          <w:rFonts w:ascii="Arial" w:hAnsi="Arial" w:cs="Arial"/>
          <w:i/>
          <w:sz w:val="20"/>
          <w:szCs w:val="20"/>
        </w:rPr>
        <w:t xml:space="preserve">Zdroje: </w:t>
      </w:r>
      <w:r w:rsidR="00235B7D">
        <w:rPr>
          <w:rFonts w:ascii="Arial" w:hAnsi="Arial" w:cs="Arial"/>
          <w:i/>
          <w:sz w:val="20"/>
          <w:szCs w:val="20"/>
        </w:rPr>
        <w:t>AMIS;</w:t>
      </w:r>
      <w:r w:rsidR="00DF4AB6">
        <w:rPr>
          <w:rFonts w:ascii="Arial" w:hAnsi="Arial" w:cs="Arial"/>
          <w:i/>
          <w:sz w:val="20"/>
          <w:szCs w:val="20"/>
        </w:rPr>
        <w:t xml:space="preserve"> </w:t>
      </w:r>
      <w:r w:rsidRPr="003D7DAC">
        <w:rPr>
          <w:rFonts w:ascii="Arial" w:hAnsi="Arial" w:cs="Arial"/>
          <w:i/>
          <w:sz w:val="20"/>
          <w:szCs w:val="20"/>
        </w:rPr>
        <w:t xml:space="preserve">IEG </w:t>
      </w:r>
      <w:proofErr w:type="spellStart"/>
      <w:r w:rsidRPr="003D7DAC">
        <w:rPr>
          <w:rFonts w:ascii="Arial" w:hAnsi="Arial" w:cs="Arial"/>
          <w:i/>
          <w:sz w:val="20"/>
          <w:szCs w:val="20"/>
        </w:rPr>
        <w:t>Vu</w:t>
      </w:r>
      <w:proofErr w:type="spellEnd"/>
      <w:r w:rsidRPr="003D7DAC">
        <w:rPr>
          <w:rFonts w:ascii="Arial" w:hAnsi="Arial" w:cs="Arial"/>
          <w:i/>
          <w:sz w:val="20"/>
          <w:szCs w:val="20"/>
        </w:rPr>
        <w:t>; Eur</w:t>
      </w:r>
      <w:r w:rsidR="00064F2E">
        <w:rPr>
          <w:rFonts w:ascii="Arial" w:hAnsi="Arial" w:cs="Arial"/>
          <w:i/>
          <w:sz w:val="20"/>
          <w:szCs w:val="20"/>
        </w:rPr>
        <w:t>ópska Komisia; internetové portály búrz</w:t>
      </w:r>
      <w:r w:rsidRPr="003D7DAC">
        <w:rPr>
          <w:rFonts w:ascii="Arial" w:hAnsi="Arial" w:cs="Arial"/>
          <w:i/>
          <w:sz w:val="20"/>
          <w:szCs w:val="20"/>
        </w:rPr>
        <w:t>.</w:t>
      </w:r>
    </w:p>
    <w:p w:rsidR="00D17B54" w:rsidRDefault="00D17B54">
      <w:pPr>
        <w:rPr>
          <w:rFonts w:ascii="Arial" w:hAnsi="Arial" w:cs="Arial"/>
          <w:i/>
          <w:sz w:val="20"/>
          <w:szCs w:val="20"/>
        </w:rPr>
      </w:pPr>
    </w:p>
    <w:p w:rsidR="00253257" w:rsidRDefault="0036652F">
      <w:pPr>
        <w:rPr>
          <w:rFonts w:ascii="Arial" w:hAnsi="Arial" w:cs="Arial"/>
          <w:b/>
        </w:rPr>
      </w:pPr>
      <w:r w:rsidRPr="00A671F5">
        <w:rPr>
          <w:rFonts w:ascii="Arial" w:hAnsi="Arial" w:cs="Arial"/>
          <w:u w:val="single"/>
        </w:rPr>
        <w:t>Spracovala: Ing. Vladimíra Debnárová, tajomník Združenia pestovateľov obilnín;</w:t>
      </w:r>
      <w:r w:rsidRPr="0036652F">
        <w:rPr>
          <w:rFonts w:ascii="Arial" w:hAnsi="Arial" w:cs="Arial"/>
        </w:rPr>
        <w:t xml:space="preserve"> </w:t>
      </w:r>
      <w:hyperlink r:id="rId6" w:history="1">
        <w:r w:rsidRPr="0036652F">
          <w:rPr>
            <w:rStyle w:val="Hypertextovprepojenie"/>
            <w:rFonts w:ascii="Arial" w:hAnsi="Arial" w:cs="Arial"/>
            <w:b/>
          </w:rPr>
          <w:t>www.obilninari.sk</w:t>
        </w:r>
      </w:hyperlink>
      <w:r w:rsidRPr="0036652F">
        <w:rPr>
          <w:rFonts w:ascii="Arial" w:hAnsi="Arial" w:cs="Arial"/>
          <w:b/>
        </w:rPr>
        <w:t xml:space="preserve"> </w:t>
      </w:r>
    </w:p>
    <w:p w:rsidR="00782405" w:rsidRDefault="00782405">
      <w:pPr>
        <w:rPr>
          <w:rFonts w:ascii="Arial" w:hAnsi="Arial" w:cs="Arial"/>
          <w:b/>
        </w:rPr>
      </w:pPr>
    </w:p>
    <w:p w:rsidR="00782405" w:rsidRPr="00782405" w:rsidRDefault="00782405">
      <w:pPr>
        <w:rPr>
          <w:rFonts w:ascii="Arial" w:hAnsi="Arial" w:cs="Arial"/>
          <w:i/>
          <w:color w:val="C00000"/>
          <w:sz w:val="20"/>
          <w:szCs w:val="20"/>
        </w:rPr>
      </w:pPr>
      <w:r w:rsidRPr="00782405">
        <w:rPr>
          <w:rFonts w:ascii="Arial" w:hAnsi="Arial" w:cs="Arial"/>
          <w:b/>
          <w:i/>
          <w:color w:val="C00000"/>
        </w:rPr>
        <w:t>Prajeme Vám príjemné vianočné sviatky a v novom roku veľa úspechov!</w:t>
      </w:r>
      <w:bookmarkStart w:id="0" w:name="_GoBack"/>
      <w:bookmarkEnd w:id="0"/>
    </w:p>
    <w:sectPr w:rsidR="00782405" w:rsidRPr="00782405" w:rsidSect="001569CD">
      <w:footerReference w:type="default" r:id="rId7"/>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7C" w:rsidRDefault="00A2017C" w:rsidP="00D467AA">
      <w:r>
        <w:separator/>
      </w:r>
    </w:p>
  </w:endnote>
  <w:endnote w:type="continuationSeparator" w:id="0">
    <w:p w:rsidR="00A2017C" w:rsidRDefault="00A2017C"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7727"/>
      <w:docPartObj>
        <w:docPartGallery w:val="Page Numbers (Bottom of Page)"/>
        <w:docPartUnique/>
      </w:docPartObj>
    </w:sdtPr>
    <w:sdtEndPr/>
    <w:sdtContent>
      <w:p w:rsidR="00D467AA" w:rsidRDefault="00D467AA">
        <w:pPr>
          <w:pStyle w:val="Pta"/>
          <w:jc w:val="center"/>
        </w:pPr>
        <w:r>
          <w:fldChar w:fldCharType="begin"/>
        </w:r>
        <w:r>
          <w:instrText>PAGE   \* MERGEFORMAT</w:instrText>
        </w:r>
        <w:r>
          <w:fldChar w:fldCharType="separate"/>
        </w:r>
        <w:r w:rsidR="00782405">
          <w:rPr>
            <w:noProof/>
          </w:rPr>
          <w:t>1</w:t>
        </w:r>
        <w:r>
          <w:fldChar w:fldCharType="end"/>
        </w:r>
      </w:p>
    </w:sdtContent>
  </w:sdt>
  <w:p w:rsidR="00D467AA" w:rsidRDefault="00D467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7C" w:rsidRDefault="00A2017C" w:rsidP="00D467AA">
      <w:r>
        <w:separator/>
      </w:r>
    </w:p>
  </w:footnote>
  <w:footnote w:type="continuationSeparator" w:id="0">
    <w:p w:rsidR="00A2017C" w:rsidRDefault="00A2017C" w:rsidP="00D46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3A"/>
    <w:rsid w:val="00005861"/>
    <w:rsid w:val="000062D3"/>
    <w:rsid w:val="00014658"/>
    <w:rsid w:val="00023055"/>
    <w:rsid w:val="0002423E"/>
    <w:rsid w:val="000248C4"/>
    <w:rsid w:val="0002594C"/>
    <w:rsid w:val="00034611"/>
    <w:rsid w:val="000350AE"/>
    <w:rsid w:val="00037465"/>
    <w:rsid w:val="00037606"/>
    <w:rsid w:val="00046341"/>
    <w:rsid w:val="00053EC4"/>
    <w:rsid w:val="00064F2E"/>
    <w:rsid w:val="0006639C"/>
    <w:rsid w:val="00071782"/>
    <w:rsid w:val="0007777D"/>
    <w:rsid w:val="000927E1"/>
    <w:rsid w:val="00093F22"/>
    <w:rsid w:val="000967AA"/>
    <w:rsid w:val="00096F11"/>
    <w:rsid w:val="000976DA"/>
    <w:rsid w:val="00097D55"/>
    <w:rsid w:val="000A15E1"/>
    <w:rsid w:val="000A5028"/>
    <w:rsid w:val="000A6EE9"/>
    <w:rsid w:val="000B4B93"/>
    <w:rsid w:val="000B537B"/>
    <w:rsid w:val="000C2A76"/>
    <w:rsid w:val="000C3A96"/>
    <w:rsid w:val="000C46C0"/>
    <w:rsid w:val="000C6B85"/>
    <w:rsid w:val="000C75D8"/>
    <w:rsid w:val="000D1E7B"/>
    <w:rsid w:val="000D3807"/>
    <w:rsid w:val="000D4C65"/>
    <w:rsid w:val="000D4E43"/>
    <w:rsid w:val="000E117C"/>
    <w:rsid w:val="000E273B"/>
    <w:rsid w:val="000E6ABC"/>
    <w:rsid w:val="000E6BE2"/>
    <w:rsid w:val="000F3761"/>
    <w:rsid w:val="000F67AE"/>
    <w:rsid w:val="001000FF"/>
    <w:rsid w:val="00101712"/>
    <w:rsid w:val="0010567F"/>
    <w:rsid w:val="001102AD"/>
    <w:rsid w:val="00110A3A"/>
    <w:rsid w:val="00112539"/>
    <w:rsid w:val="001128FD"/>
    <w:rsid w:val="001254E8"/>
    <w:rsid w:val="00133CC7"/>
    <w:rsid w:val="00141D5B"/>
    <w:rsid w:val="00143781"/>
    <w:rsid w:val="00145786"/>
    <w:rsid w:val="00147881"/>
    <w:rsid w:val="00152552"/>
    <w:rsid w:val="00153BD8"/>
    <w:rsid w:val="00154D84"/>
    <w:rsid w:val="0015564A"/>
    <w:rsid w:val="0015631B"/>
    <w:rsid w:val="001569CD"/>
    <w:rsid w:val="001652D1"/>
    <w:rsid w:val="00172EEE"/>
    <w:rsid w:val="0018047F"/>
    <w:rsid w:val="001820B3"/>
    <w:rsid w:val="001846D6"/>
    <w:rsid w:val="00184961"/>
    <w:rsid w:val="00184D8B"/>
    <w:rsid w:val="001851E0"/>
    <w:rsid w:val="00186A90"/>
    <w:rsid w:val="00187375"/>
    <w:rsid w:val="001875F1"/>
    <w:rsid w:val="001A732F"/>
    <w:rsid w:val="001B37FA"/>
    <w:rsid w:val="001C0798"/>
    <w:rsid w:val="001C560D"/>
    <w:rsid w:val="001C73AF"/>
    <w:rsid w:val="001D200F"/>
    <w:rsid w:val="001D25DD"/>
    <w:rsid w:val="001D3F30"/>
    <w:rsid w:val="001D4E06"/>
    <w:rsid w:val="001E116D"/>
    <w:rsid w:val="001E2B2D"/>
    <w:rsid w:val="001E311C"/>
    <w:rsid w:val="001E5C10"/>
    <w:rsid w:val="001F037F"/>
    <w:rsid w:val="001F11D2"/>
    <w:rsid w:val="001F1CD0"/>
    <w:rsid w:val="001F54BD"/>
    <w:rsid w:val="0020088E"/>
    <w:rsid w:val="00201886"/>
    <w:rsid w:val="0020447E"/>
    <w:rsid w:val="0021001F"/>
    <w:rsid w:val="002109A0"/>
    <w:rsid w:val="0021539B"/>
    <w:rsid w:val="00217CF6"/>
    <w:rsid w:val="00220016"/>
    <w:rsid w:val="00220379"/>
    <w:rsid w:val="00223408"/>
    <w:rsid w:val="00223980"/>
    <w:rsid w:val="00232AB7"/>
    <w:rsid w:val="00235B7D"/>
    <w:rsid w:val="0023740E"/>
    <w:rsid w:val="0024115E"/>
    <w:rsid w:val="0024452B"/>
    <w:rsid w:val="00244DA0"/>
    <w:rsid w:val="0024564E"/>
    <w:rsid w:val="00253257"/>
    <w:rsid w:val="002626FC"/>
    <w:rsid w:val="002629A5"/>
    <w:rsid w:val="00262E19"/>
    <w:rsid w:val="00263A9A"/>
    <w:rsid w:val="00274DF8"/>
    <w:rsid w:val="00290206"/>
    <w:rsid w:val="00290739"/>
    <w:rsid w:val="002A1C88"/>
    <w:rsid w:val="002A290A"/>
    <w:rsid w:val="002A48BF"/>
    <w:rsid w:val="002A6624"/>
    <w:rsid w:val="002B1217"/>
    <w:rsid w:val="002B50F8"/>
    <w:rsid w:val="002B71D7"/>
    <w:rsid w:val="002C0561"/>
    <w:rsid w:val="002C3296"/>
    <w:rsid w:val="002C4D2A"/>
    <w:rsid w:val="002C4E21"/>
    <w:rsid w:val="002D177C"/>
    <w:rsid w:val="002D3558"/>
    <w:rsid w:val="002D51EA"/>
    <w:rsid w:val="002D7199"/>
    <w:rsid w:val="002E0CE2"/>
    <w:rsid w:val="002E46C1"/>
    <w:rsid w:val="002E658B"/>
    <w:rsid w:val="002F09C5"/>
    <w:rsid w:val="002F1131"/>
    <w:rsid w:val="002F1D80"/>
    <w:rsid w:val="002F2529"/>
    <w:rsid w:val="002F37E8"/>
    <w:rsid w:val="002F6A04"/>
    <w:rsid w:val="00300ADB"/>
    <w:rsid w:val="00302F3D"/>
    <w:rsid w:val="00305600"/>
    <w:rsid w:val="00307AB0"/>
    <w:rsid w:val="0031005C"/>
    <w:rsid w:val="0031580B"/>
    <w:rsid w:val="003200D1"/>
    <w:rsid w:val="00332011"/>
    <w:rsid w:val="003346FF"/>
    <w:rsid w:val="00334EF4"/>
    <w:rsid w:val="00337C87"/>
    <w:rsid w:val="00343856"/>
    <w:rsid w:val="00347D37"/>
    <w:rsid w:val="00350B47"/>
    <w:rsid w:val="0035169F"/>
    <w:rsid w:val="003529E1"/>
    <w:rsid w:val="00354CDF"/>
    <w:rsid w:val="00355D8C"/>
    <w:rsid w:val="0036652F"/>
    <w:rsid w:val="00367E59"/>
    <w:rsid w:val="00370F74"/>
    <w:rsid w:val="0037664B"/>
    <w:rsid w:val="00381FB6"/>
    <w:rsid w:val="0038259F"/>
    <w:rsid w:val="003825E7"/>
    <w:rsid w:val="00387506"/>
    <w:rsid w:val="003943AA"/>
    <w:rsid w:val="003965A8"/>
    <w:rsid w:val="003A4365"/>
    <w:rsid w:val="003A51AD"/>
    <w:rsid w:val="003A557B"/>
    <w:rsid w:val="003B34ED"/>
    <w:rsid w:val="003B4EC4"/>
    <w:rsid w:val="003B7DFF"/>
    <w:rsid w:val="003D12DF"/>
    <w:rsid w:val="003D3480"/>
    <w:rsid w:val="003D6CB6"/>
    <w:rsid w:val="003D7DAC"/>
    <w:rsid w:val="003D7F04"/>
    <w:rsid w:val="003F0102"/>
    <w:rsid w:val="003F38C5"/>
    <w:rsid w:val="003F6B85"/>
    <w:rsid w:val="00400491"/>
    <w:rsid w:val="00402A7A"/>
    <w:rsid w:val="00403C1B"/>
    <w:rsid w:val="004073A8"/>
    <w:rsid w:val="00411CAC"/>
    <w:rsid w:val="00422CCD"/>
    <w:rsid w:val="00434862"/>
    <w:rsid w:val="0043488D"/>
    <w:rsid w:val="0044287A"/>
    <w:rsid w:val="00445644"/>
    <w:rsid w:val="00450FBC"/>
    <w:rsid w:val="00450FF5"/>
    <w:rsid w:val="004510F2"/>
    <w:rsid w:val="0045188B"/>
    <w:rsid w:val="00454C63"/>
    <w:rsid w:val="004621A0"/>
    <w:rsid w:val="00464FD8"/>
    <w:rsid w:val="00465CBE"/>
    <w:rsid w:val="0046655F"/>
    <w:rsid w:val="00467031"/>
    <w:rsid w:val="00467DB4"/>
    <w:rsid w:val="00467E5A"/>
    <w:rsid w:val="00473B14"/>
    <w:rsid w:val="00481575"/>
    <w:rsid w:val="004923FE"/>
    <w:rsid w:val="00492475"/>
    <w:rsid w:val="00492A71"/>
    <w:rsid w:val="00494584"/>
    <w:rsid w:val="00496C62"/>
    <w:rsid w:val="004A325F"/>
    <w:rsid w:val="004A4CF7"/>
    <w:rsid w:val="004B15ED"/>
    <w:rsid w:val="004B3949"/>
    <w:rsid w:val="004B67F0"/>
    <w:rsid w:val="004C0D70"/>
    <w:rsid w:val="004C1907"/>
    <w:rsid w:val="004C23C4"/>
    <w:rsid w:val="004C311A"/>
    <w:rsid w:val="004C4272"/>
    <w:rsid w:val="004C4D4C"/>
    <w:rsid w:val="004C5EB2"/>
    <w:rsid w:val="004D2040"/>
    <w:rsid w:val="004D2145"/>
    <w:rsid w:val="004D6289"/>
    <w:rsid w:val="004D7FF7"/>
    <w:rsid w:val="004E013E"/>
    <w:rsid w:val="004E06D5"/>
    <w:rsid w:val="004E48C2"/>
    <w:rsid w:val="004E656F"/>
    <w:rsid w:val="004F136B"/>
    <w:rsid w:val="004F17AB"/>
    <w:rsid w:val="004F3EA4"/>
    <w:rsid w:val="004F6E65"/>
    <w:rsid w:val="00500F5E"/>
    <w:rsid w:val="00500F75"/>
    <w:rsid w:val="0050285F"/>
    <w:rsid w:val="00507FAE"/>
    <w:rsid w:val="00511D37"/>
    <w:rsid w:val="00513985"/>
    <w:rsid w:val="00523EBB"/>
    <w:rsid w:val="005243D5"/>
    <w:rsid w:val="00530D24"/>
    <w:rsid w:val="00531C2A"/>
    <w:rsid w:val="0053424B"/>
    <w:rsid w:val="0053778D"/>
    <w:rsid w:val="0053785E"/>
    <w:rsid w:val="005427D5"/>
    <w:rsid w:val="0055007A"/>
    <w:rsid w:val="005506CD"/>
    <w:rsid w:val="00551CF5"/>
    <w:rsid w:val="005533D1"/>
    <w:rsid w:val="005535AB"/>
    <w:rsid w:val="00562A60"/>
    <w:rsid w:val="00571735"/>
    <w:rsid w:val="00572034"/>
    <w:rsid w:val="005736B8"/>
    <w:rsid w:val="005745D3"/>
    <w:rsid w:val="00580953"/>
    <w:rsid w:val="00583B83"/>
    <w:rsid w:val="00584EF5"/>
    <w:rsid w:val="005909AD"/>
    <w:rsid w:val="0059109A"/>
    <w:rsid w:val="0059214C"/>
    <w:rsid w:val="00592FE4"/>
    <w:rsid w:val="00594A01"/>
    <w:rsid w:val="00597D38"/>
    <w:rsid w:val="005A0119"/>
    <w:rsid w:val="005A04A5"/>
    <w:rsid w:val="005A1248"/>
    <w:rsid w:val="005A7C6F"/>
    <w:rsid w:val="005B0F37"/>
    <w:rsid w:val="005B189C"/>
    <w:rsid w:val="005B202B"/>
    <w:rsid w:val="005B510A"/>
    <w:rsid w:val="005B75BE"/>
    <w:rsid w:val="005C1E5D"/>
    <w:rsid w:val="005C3F92"/>
    <w:rsid w:val="005C6B18"/>
    <w:rsid w:val="005C793B"/>
    <w:rsid w:val="005C7FA4"/>
    <w:rsid w:val="005D0ABB"/>
    <w:rsid w:val="005D3FC2"/>
    <w:rsid w:val="005D437F"/>
    <w:rsid w:val="005D67C3"/>
    <w:rsid w:val="005E4B00"/>
    <w:rsid w:val="005E578B"/>
    <w:rsid w:val="005E5C18"/>
    <w:rsid w:val="005F1DCF"/>
    <w:rsid w:val="005F517F"/>
    <w:rsid w:val="005F5991"/>
    <w:rsid w:val="005F7695"/>
    <w:rsid w:val="00603D36"/>
    <w:rsid w:val="00604175"/>
    <w:rsid w:val="00605CD3"/>
    <w:rsid w:val="0060655E"/>
    <w:rsid w:val="00607A20"/>
    <w:rsid w:val="00607DF8"/>
    <w:rsid w:val="00612513"/>
    <w:rsid w:val="0061251A"/>
    <w:rsid w:val="0061388E"/>
    <w:rsid w:val="00613CDF"/>
    <w:rsid w:val="00613E48"/>
    <w:rsid w:val="006145DF"/>
    <w:rsid w:val="00615959"/>
    <w:rsid w:val="006207E6"/>
    <w:rsid w:val="00621A5C"/>
    <w:rsid w:val="006238E3"/>
    <w:rsid w:val="00624F10"/>
    <w:rsid w:val="00631CDE"/>
    <w:rsid w:val="006441F3"/>
    <w:rsid w:val="0064587F"/>
    <w:rsid w:val="0064774B"/>
    <w:rsid w:val="00650029"/>
    <w:rsid w:val="00652DF8"/>
    <w:rsid w:val="00654EE7"/>
    <w:rsid w:val="00660AFC"/>
    <w:rsid w:val="006620D1"/>
    <w:rsid w:val="00663F1D"/>
    <w:rsid w:val="0066411E"/>
    <w:rsid w:val="006658DF"/>
    <w:rsid w:val="00671CFF"/>
    <w:rsid w:val="0067403B"/>
    <w:rsid w:val="00677AD7"/>
    <w:rsid w:val="006800EE"/>
    <w:rsid w:val="006817D0"/>
    <w:rsid w:val="00685C26"/>
    <w:rsid w:val="00686F97"/>
    <w:rsid w:val="00690C08"/>
    <w:rsid w:val="0069187B"/>
    <w:rsid w:val="0069368C"/>
    <w:rsid w:val="00693E94"/>
    <w:rsid w:val="006953F7"/>
    <w:rsid w:val="006B101C"/>
    <w:rsid w:val="006B2632"/>
    <w:rsid w:val="006B64C3"/>
    <w:rsid w:val="006B6CBF"/>
    <w:rsid w:val="006C4B82"/>
    <w:rsid w:val="006D046D"/>
    <w:rsid w:val="006D0E74"/>
    <w:rsid w:val="006D5BA8"/>
    <w:rsid w:val="006D6317"/>
    <w:rsid w:val="006D7D9B"/>
    <w:rsid w:val="006E25A3"/>
    <w:rsid w:val="006E63FB"/>
    <w:rsid w:val="006F1E86"/>
    <w:rsid w:val="006F4506"/>
    <w:rsid w:val="006F4E29"/>
    <w:rsid w:val="006F66C4"/>
    <w:rsid w:val="007006B8"/>
    <w:rsid w:val="00701D74"/>
    <w:rsid w:val="007062C6"/>
    <w:rsid w:val="00707A48"/>
    <w:rsid w:val="00720D67"/>
    <w:rsid w:val="00724B12"/>
    <w:rsid w:val="00725320"/>
    <w:rsid w:val="00725E23"/>
    <w:rsid w:val="007332A6"/>
    <w:rsid w:val="00742AB8"/>
    <w:rsid w:val="00752721"/>
    <w:rsid w:val="00764A66"/>
    <w:rsid w:val="0077351A"/>
    <w:rsid w:val="00773B9B"/>
    <w:rsid w:val="00775C36"/>
    <w:rsid w:val="00776500"/>
    <w:rsid w:val="00777F33"/>
    <w:rsid w:val="00781544"/>
    <w:rsid w:val="00781E78"/>
    <w:rsid w:val="00782405"/>
    <w:rsid w:val="00791529"/>
    <w:rsid w:val="007925C0"/>
    <w:rsid w:val="00792B84"/>
    <w:rsid w:val="00797DA1"/>
    <w:rsid w:val="007A0A9B"/>
    <w:rsid w:val="007A28E3"/>
    <w:rsid w:val="007B73DD"/>
    <w:rsid w:val="007C02E3"/>
    <w:rsid w:val="007C1298"/>
    <w:rsid w:val="007C16A2"/>
    <w:rsid w:val="007C2F8D"/>
    <w:rsid w:val="007C35C1"/>
    <w:rsid w:val="007C6626"/>
    <w:rsid w:val="007C7D57"/>
    <w:rsid w:val="007D4E84"/>
    <w:rsid w:val="007D7078"/>
    <w:rsid w:val="007D70E2"/>
    <w:rsid w:val="007E06D7"/>
    <w:rsid w:val="007E5C81"/>
    <w:rsid w:val="008007D3"/>
    <w:rsid w:val="00804A3A"/>
    <w:rsid w:val="008068A1"/>
    <w:rsid w:val="00807E83"/>
    <w:rsid w:val="0081067C"/>
    <w:rsid w:val="008123D7"/>
    <w:rsid w:val="00813155"/>
    <w:rsid w:val="00815C58"/>
    <w:rsid w:val="008201C1"/>
    <w:rsid w:val="00827AF9"/>
    <w:rsid w:val="008344BC"/>
    <w:rsid w:val="00841C93"/>
    <w:rsid w:val="00844FE3"/>
    <w:rsid w:val="00845315"/>
    <w:rsid w:val="0084702F"/>
    <w:rsid w:val="008477C1"/>
    <w:rsid w:val="00853E0E"/>
    <w:rsid w:val="00854086"/>
    <w:rsid w:val="0085454C"/>
    <w:rsid w:val="00861DE5"/>
    <w:rsid w:val="00864A5A"/>
    <w:rsid w:val="00866B19"/>
    <w:rsid w:val="008702FA"/>
    <w:rsid w:val="00870840"/>
    <w:rsid w:val="00876BD4"/>
    <w:rsid w:val="00884221"/>
    <w:rsid w:val="00886CCD"/>
    <w:rsid w:val="00891190"/>
    <w:rsid w:val="008937FA"/>
    <w:rsid w:val="00896016"/>
    <w:rsid w:val="008A0CCD"/>
    <w:rsid w:val="008A1761"/>
    <w:rsid w:val="008A455F"/>
    <w:rsid w:val="008A47AC"/>
    <w:rsid w:val="008A680A"/>
    <w:rsid w:val="008B05C5"/>
    <w:rsid w:val="008B3782"/>
    <w:rsid w:val="008B3D33"/>
    <w:rsid w:val="008B4F86"/>
    <w:rsid w:val="008B4F90"/>
    <w:rsid w:val="008B7301"/>
    <w:rsid w:val="008B7683"/>
    <w:rsid w:val="008B787D"/>
    <w:rsid w:val="008B7D50"/>
    <w:rsid w:val="008C05A7"/>
    <w:rsid w:val="008C0BF0"/>
    <w:rsid w:val="008C0CE9"/>
    <w:rsid w:val="008C3356"/>
    <w:rsid w:val="008C3B7E"/>
    <w:rsid w:val="008C47DF"/>
    <w:rsid w:val="008C4B21"/>
    <w:rsid w:val="008C5170"/>
    <w:rsid w:val="008C6CB5"/>
    <w:rsid w:val="008D5A48"/>
    <w:rsid w:val="008D63CE"/>
    <w:rsid w:val="008E0BC9"/>
    <w:rsid w:val="008E3C63"/>
    <w:rsid w:val="008E612A"/>
    <w:rsid w:val="008E6996"/>
    <w:rsid w:val="008E7A46"/>
    <w:rsid w:val="008F078F"/>
    <w:rsid w:val="008F2B2A"/>
    <w:rsid w:val="008F5E3E"/>
    <w:rsid w:val="009030E1"/>
    <w:rsid w:val="00903726"/>
    <w:rsid w:val="00905828"/>
    <w:rsid w:val="00905C41"/>
    <w:rsid w:val="0091069E"/>
    <w:rsid w:val="009134DF"/>
    <w:rsid w:val="009168BE"/>
    <w:rsid w:val="00916F50"/>
    <w:rsid w:val="009171D2"/>
    <w:rsid w:val="00924C8F"/>
    <w:rsid w:val="00927180"/>
    <w:rsid w:val="00927F0B"/>
    <w:rsid w:val="009309CF"/>
    <w:rsid w:val="00943A2A"/>
    <w:rsid w:val="009515EC"/>
    <w:rsid w:val="00956A88"/>
    <w:rsid w:val="00966B64"/>
    <w:rsid w:val="00967195"/>
    <w:rsid w:val="009679AF"/>
    <w:rsid w:val="00967FEA"/>
    <w:rsid w:val="00970812"/>
    <w:rsid w:val="00972A72"/>
    <w:rsid w:val="009843C0"/>
    <w:rsid w:val="00987EB2"/>
    <w:rsid w:val="00993CB0"/>
    <w:rsid w:val="009A2229"/>
    <w:rsid w:val="009A5AD0"/>
    <w:rsid w:val="009A6159"/>
    <w:rsid w:val="009A6C68"/>
    <w:rsid w:val="009B2300"/>
    <w:rsid w:val="009B400A"/>
    <w:rsid w:val="009B49AB"/>
    <w:rsid w:val="009B4F3C"/>
    <w:rsid w:val="009B5500"/>
    <w:rsid w:val="009B7EE5"/>
    <w:rsid w:val="009C2571"/>
    <w:rsid w:val="009C352E"/>
    <w:rsid w:val="009C47C0"/>
    <w:rsid w:val="009C54B2"/>
    <w:rsid w:val="009C55AC"/>
    <w:rsid w:val="009C5920"/>
    <w:rsid w:val="009C607B"/>
    <w:rsid w:val="009D0D02"/>
    <w:rsid w:val="009D21EA"/>
    <w:rsid w:val="009D375F"/>
    <w:rsid w:val="009D458F"/>
    <w:rsid w:val="009D7344"/>
    <w:rsid w:val="009E043A"/>
    <w:rsid w:val="009E5B2E"/>
    <w:rsid w:val="009F197F"/>
    <w:rsid w:val="009F35B7"/>
    <w:rsid w:val="00A00AB4"/>
    <w:rsid w:val="00A04123"/>
    <w:rsid w:val="00A052CF"/>
    <w:rsid w:val="00A13F9D"/>
    <w:rsid w:val="00A14331"/>
    <w:rsid w:val="00A15B98"/>
    <w:rsid w:val="00A15EAA"/>
    <w:rsid w:val="00A17330"/>
    <w:rsid w:val="00A2017C"/>
    <w:rsid w:val="00A23E9B"/>
    <w:rsid w:val="00A25684"/>
    <w:rsid w:val="00A25E82"/>
    <w:rsid w:val="00A27671"/>
    <w:rsid w:val="00A31624"/>
    <w:rsid w:val="00A3205B"/>
    <w:rsid w:val="00A3318F"/>
    <w:rsid w:val="00A3710F"/>
    <w:rsid w:val="00A37DAE"/>
    <w:rsid w:val="00A42142"/>
    <w:rsid w:val="00A421F1"/>
    <w:rsid w:val="00A47334"/>
    <w:rsid w:val="00A47C7D"/>
    <w:rsid w:val="00A521A4"/>
    <w:rsid w:val="00A52763"/>
    <w:rsid w:val="00A54F1D"/>
    <w:rsid w:val="00A55831"/>
    <w:rsid w:val="00A55DF3"/>
    <w:rsid w:val="00A60C39"/>
    <w:rsid w:val="00A6133A"/>
    <w:rsid w:val="00A62E96"/>
    <w:rsid w:val="00A64929"/>
    <w:rsid w:val="00A655DF"/>
    <w:rsid w:val="00A66F6C"/>
    <w:rsid w:val="00A671F5"/>
    <w:rsid w:val="00A67CA5"/>
    <w:rsid w:val="00A70EF4"/>
    <w:rsid w:val="00A70FCB"/>
    <w:rsid w:val="00A729E0"/>
    <w:rsid w:val="00A72A1F"/>
    <w:rsid w:val="00A74FC3"/>
    <w:rsid w:val="00A76152"/>
    <w:rsid w:val="00A808EE"/>
    <w:rsid w:val="00A80D60"/>
    <w:rsid w:val="00A82A61"/>
    <w:rsid w:val="00A9329A"/>
    <w:rsid w:val="00A96367"/>
    <w:rsid w:val="00AA08BF"/>
    <w:rsid w:val="00AA3D3A"/>
    <w:rsid w:val="00AA4151"/>
    <w:rsid w:val="00AA6B33"/>
    <w:rsid w:val="00AA790F"/>
    <w:rsid w:val="00AA7A43"/>
    <w:rsid w:val="00AB1CA8"/>
    <w:rsid w:val="00AB5D6D"/>
    <w:rsid w:val="00AB76A8"/>
    <w:rsid w:val="00AB79D5"/>
    <w:rsid w:val="00AC3371"/>
    <w:rsid w:val="00AC49AD"/>
    <w:rsid w:val="00AC5056"/>
    <w:rsid w:val="00AD0DDF"/>
    <w:rsid w:val="00AD39A3"/>
    <w:rsid w:val="00AD5D2F"/>
    <w:rsid w:val="00AD6B45"/>
    <w:rsid w:val="00AD6C80"/>
    <w:rsid w:val="00AD723F"/>
    <w:rsid w:val="00AE0F6B"/>
    <w:rsid w:val="00AE2B04"/>
    <w:rsid w:val="00AE45AA"/>
    <w:rsid w:val="00AE54A2"/>
    <w:rsid w:val="00AE62E7"/>
    <w:rsid w:val="00AE7FB3"/>
    <w:rsid w:val="00AF299C"/>
    <w:rsid w:val="00AF513E"/>
    <w:rsid w:val="00B01C1E"/>
    <w:rsid w:val="00B0402D"/>
    <w:rsid w:val="00B04E93"/>
    <w:rsid w:val="00B10F8E"/>
    <w:rsid w:val="00B1210A"/>
    <w:rsid w:val="00B13073"/>
    <w:rsid w:val="00B15529"/>
    <w:rsid w:val="00B15A92"/>
    <w:rsid w:val="00B16F02"/>
    <w:rsid w:val="00B2140A"/>
    <w:rsid w:val="00B234B1"/>
    <w:rsid w:val="00B263C3"/>
    <w:rsid w:val="00B300CD"/>
    <w:rsid w:val="00B32FE4"/>
    <w:rsid w:val="00B37981"/>
    <w:rsid w:val="00B40305"/>
    <w:rsid w:val="00B43385"/>
    <w:rsid w:val="00B4355F"/>
    <w:rsid w:val="00B47DA1"/>
    <w:rsid w:val="00B55301"/>
    <w:rsid w:val="00B6160C"/>
    <w:rsid w:val="00B63F9B"/>
    <w:rsid w:val="00B677A7"/>
    <w:rsid w:val="00B726F7"/>
    <w:rsid w:val="00B72B1C"/>
    <w:rsid w:val="00B81BC1"/>
    <w:rsid w:val="00B82E30"/>
    <w:rsid w:val="00B84025"/>
    <w:rsid w:val="00B9157F"/>
    <w:rsid w:val="00BA2DB5"/>
    <w:rsid w:val="00BA4F52"/>
    <w:rsid w:val="00BB119E"/>
    <w:rsid w:val="00BC22F5"/>
    <w:rsid w:val="00BC6FB2"/>
    <w:rsid w:val="00BD1156"/>
    <w:rsid w:val="00BD19EB"/>
    <w:rsid w:val="00BD21C2"/>
    <w:rsid w:val="00BD554F"/>
    <w:rsid w:val="00BD78FD"/>
    <w:rsid w:val="00BE1464"/>
    <w:rsid w:val="00BE6A83"/>
    <w:rsid w:val="00BF0FCA"/>
    <w:rsid w:val="00BF71A1"/>
    <w:rsid w:val="00C025C1"/>
    <w:rsid w:val="00C04374"/>
    <w:rsid w:val="00C05499"/>
    <w:rsid w:val="00C05B16"/>
    <w:rsid w:val="00C076D8"/>
    <w:rsid w:val="00C07DF2"/>
    <w:rsid w:val="00C16801"/>
    <w:rsid w:val="00C251E9"/>
    <w:rsid w:val="00C27DF6"/>
    <w:rsid w:val="00C30797"/>
    <w:rsid w:val="00C30DE7"/>
    <w:rsid w:val="00C315D7"/>
    <w:rsid w:val="00C32364"/>
    <w:rsid w:val="00C37854"/>
    <w:rsid w:val="00C4406B"/>
    <w:rsid w:val="00C46997"/>
    <w:rsid w:val="00C47C4F"/>
    <w:rsid w:val="00C50216"/>
    <w:rsid w:val="00C52106"/>
    <w:rsid w:val="00C57B20"/>
    <w:rsid w:val="00C607B6"/>
    <w:rsid w:val="00C632D3"/>
    <w:rsid w:val="00C65471"/>
    <w:rsid w:val="00C6585D"/>
    <w:rsid w:val="00C6682D"/>
    <w:rsid w:val="00C75E69"/>
    <w:rsid w:val="00C763A0"/>
    <w:rsid w:val="00C77A05"/>
    <w:rsid w:val="00C82E98"/>
    <w:rsid w:val="00C84247"/>
    <w:rsid w:val="00C86871"/>
    <w:rsid w:val="00C97CDB"/>
    <w:rsid w:val="00CA66F3"/>
    <w:rsid w:val="00CB0FA3"/>
    <w:rsid w:val="00CC09E0"/>
    <w:rsid w:val="00CC2A82"/>
    <w:rsid w:val="00CC5327"/>
    <w:rsid w:val="00CD0528"/>
    <w:rsid w:val="00CD0915"/>
    <w:rsid w:val="00CD13D0"/>
    <w:rsid w:val="00CD1A79"/>
    <w:rsid w:val="00CD36D1"/>
    <w:rsid w:val="00CD6D0F"/>
    <w:rsid w:val="00CD7AFA"/>
    <w:rsid w:val="00CE0FCD"/>
    <w:rsid w:val="00CE2B7E"/>
    <w:rsid w:val="00CE6B52"/>
    <w:rsid w:val="00CE78CE"/>
    <w:rsid w:val="00CF0DF5"/>
    <w:rsid w:val="00CF4056"/>
    <w:rsid w:val="00D0028E"/>
    <w:rsid w:val="00D0226C"/>
    <w:rsid w:val="00D02970"/>
    <w:rsid w:val="00D07A29"/>
    <w:rsid w:val="00D10C5B"/>
    <w:rsid w:val="00D11E93"/>
    <w:rsid w:val="00D13B28"/>
    <w:rsid w:val="00D170B1"/>
    <w:rsid w:val="00D17B54"/>
    <w:rsid w:val="00D20BBD"/>
    <w:rsid w:val="00D270E8"/>
    <w:rsid w:val="00D3155F"/>
    <w:rsid w:val="00D3262F"/>
    <w:rsid w:val="00D33748"/>
    <w:rsid w:val="00D33933"/>
    <w:rsid w:val="00D37F13"/>
    <w:rsid w:val="00D4196E"/>
    <w:rsid w:val="00D44E24"/>
    <w:rsid w:val="00D467AA"/>
    <w:rsid w:val="00D51269"/>
    <w:rsid w:val="00D610F4"/>
    <w:rsid w:val="00D66953"/>
    <w:rsid w:val="00D67911"/>
    <w:rsid w:val="00D67CCC"/>
    <w:rsid w:val="00D717CB"/>
    <w:rsid w:val="00D71AE6"/>
    <w:rsid w:val="00D84F7F"/>
    <w:rsid w:val="00D858DF"/>
    <w:rsid w:val="00D86271"/>
    <w:rsid w:val="00D86B76"/>
    <w:rsid w:val="00D912E1"/>
    <w:rsid w:val="00D961AD"/>
    <w:rsid w:val="00D96E39"/>
    <w:rsid w:val="00DA6335"/>
    <w:rsid w:val="00DA7BE6"/>
    <w:rsid w:val="00DB121B"/>
    <w:rsid w:val="00DB2166"/>
    <w:rsid w:val="00DB2904"/>
    <w:rsid w:val="00DB2CE6"/>
    <w:rsid w:val="00DB3348"/>
    <w:rsid w:val="00DB3609"/>
    <w:rsid w:val="00DB390C"/>
    <w:rsid w:val="00DB67B6"/>
    <w:rsid w:val="00DB6C9C"/>
    <w:rsid w:val="00DC28A2"/>
    <w:rsid w:val="00DC29E7"/>
    <w:rsid w:val="00DC5DFE"/>
    <w:rsid w:val="00DD4099"/>
    <w:rsid w:val="00DD5B83"/>
    <w:rsid w:val="00DE1A3A"/>
    <w:rsid w:val="00DE39AF"/>
    <w:rsid w:val="00DE5755"/>
    <w:rsid w:val="00DF00C0"/>
    <w:rsid w:val="00DF0A21"/>
    <w:rsid w:val="00DF2CD8"/>
    <w:rsid w:val="00DF4AB6"/>
    <w:rsid w:val="00E04906"/>
    <w:rsid w:val="00E10FF3"/>
    <w:rsid w:val="00E211A1"/>
    <w:rsid w:val="00E22782"/>
    <w:rsid w:val="00E23ACF"/>
    <w:rsid w:val="00E25C2C"/>
    <w:rsid w:val="00E3508B"/>
    <w:rsid w:val="00E36011"/>
    <w:rsid w:val="00E4089B"/>
    <w:rsid w:val="00E4185D"/>
    <w:rsid w:val="00E52136"/>
    <w:rsid w:val="00E53692"/>
    <w:rsid w:val="00E6498F"/>
    <w:rsid w:val="00E6579B"/>
    <w:rsid w:val="00E66F90"/>
    <w:rsid w:val="00E72C72"/>
    <w:rsid w:val="00E7460B"/>
    <w:rsid w:val="00E76E6B"/>
    <w:rsid w:val="00E83AA1"/>
    <w:rsid w:val="00E852F0"/>
    <w:rsid w:val="00E8761B"/>
    <w:rsid w:val="00E8776F"/>
    <w:rsid w:val="00E91D22"/>
    <w:rsid w:val="00E933F7"/>
    <w:rsid w:val="00E94B04"/>
    <w:rsid w:val="00E9686E"/>
    <w:rsid w:val="00EA6F07"/>
    <w:rsid w:val="00EA7AFD"/>
    <w:rsid w:val="00EB0532"/>
    <w:rsid w:val="00EB12F0"/>
    <w:rsid w:val="00EB1993"/>
    <w:rsid w:val="00EB2C2D"/>
    <w:rsid w:val="00EB5887"/>
    <w:rsid w:val="00EC0EE6"/>
    <w:rsid w:val="00EC1B5B"/>
    <w:rsid w:val="00EC2A29"/>
    <w:rsid w:val="00EC37C2"/>
    <w:rsid w:val="00EC5543"/>
    <w:rsid w:val="00ED293F"/>
    <w:rsid w:val="00ED3408"/>
    <w:rsid w:val="00ED3AF6"/>
    <w:rsid w:val="00EE1880"/>
    <w:rsid w:val="00EE2619"/>
    <w:rsid w:val="00EE299D"/>
    <w:rsid w:val="00EE3947"/>
    <w:rsid w:val="00EE7063"/>
    <w:rsid w:val="00EF1505"/>
    <w:rsid w:val="00EF51AF"/>
    <w:rsid w:val="00EF5954"/>
    <w:rsid w:val="00EF7BB5"/>
    <w:rsid w:val="00F05B3E"/>
    <w:rsid w:val="00F05C6C"/>
    <w:rsid w:val="00F12FD0"/>
    <w:rsid w:val="00F14505"/>
    <w:rsid w:val="00F1554A"/>
    <w:rsid w:val="00F21AD0"/>
    <w:rsid w:val="00F251B3"/>
    <w:rsid w:val="00F25803"/>
    <w:rsid w:val="00F25A02"/>
    <w:rsid w:val="00F31F55"/>
    <w:rsid w:val="00F33D23"/>
    <w:rsid w:val="00F34A3A"/>
    <w:rsid w:val="00F41E4B"/>
    <w:rsid w:val="00F50055"/>
    <w:rsid w:val="00F5175D"/>
    <w:rsid w:val="00F5280A"/>
    <w:rsid w:val="00F623D5"/>
    <w:rsid w:val="00F637F2"/>
    <w:rsid w:val="00F6498B"/>
    <w:rsid w:val="00F65E05"/>
    <w:rsid w:val="00F77A40"/>
    <w:rsid w:val="00F817AD"/>
    <w:rsid w:val="00F829E9"/>
    <w:rsid w:val="00F86658"/>
    <w:rsid w:val="00F86BA9"/>
    <w:rsid w:val="00F93FEF"/>
    <w:rsid w:val="00F95BB2"/>
    <w:rsid w:val="00F96694"/>
    <w:rsid w:val="00FA20C2"/>
    <w:rsid w:val="00FA26E9"/>
    <w:rsid w:val="00FB212E"/>
    <w:rsid w:val="00FB29EE"/>
    <w:rsid w:val="00FB2F13"/>
    <w:rsid w:val="00FB6E26"/>
    <w:rsid w:val="00FB7AAD"/>
    <w:rsid w:val="00FC22BF"/>
    <w:rsid w:val="00FC5FB0"/>
    <w:rsid w:val="00FD0047"/>
    <w:rsid w:val="00FD30EF"/>
    <w:rsid w:val="00FD4B92"/>
    <w:rsid w:val="00FD4D7F"/>
    <w:rsid w:val="00FD6874"/>
    <w:rsid w:val="00FE02CA"/>
    <w:rsid w:val="00FF519F"/>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ilninari.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745</Words>
  <Characters>4248</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14</cp:revision>
  <cp:lastPrinted>2014-11-19T10:00:00Z</cp:lastPrinted>
  <dcterms:created xsi:type="dcterms:W3CDTF">2017-12-18T12:28:00Z</dcterms:created>
  <dcterms:modified xsi:type="dcterms:W3CDTF">2017-12-18T13:24:00Z</dcterms:modified>
</cp:coreProperties>
</file>