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3AE71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20FC5DEA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8429B">
        <w:rPr>
          <w:rFonts w:ascii="Arial" w:hAnsi="Arial" w:cs="Arial"/>
          <w:b/>
          <w:sz w:val="28"/>
          <w:szCs w:val="28"/>
        </w:rPr>
        <w:t> </w:t>
      </w:r>
      <w:r w:rsidR="00483101">
        <w:rPr>
          <w:rFonts w:ascii="Arial" w:hAnsi="Arial" w:cs="Arial"/>
          <w:b/>
          <w:sz w:val="28"/>
          <w:szCs w:val="28"/>
        </w:rPr>
        <w:t>5</w:t>
      </w:r>
      <w:r w:rsidR="00F8429B">
        <w:rPr>
          <w:rFonts w:ascii="Arial" w:hAnsi="Arial" w:cs="Arial"/>
          <w:b/>
          <w:sz w:val="28"/>
          <w:szCs w:val="28"/>
        </w:rPr>
        <w:t>.</w:t>
      </w:r>
      <w:r w:rsidR="00483101">
        <w:rPr>
          <w:rFonts w:ascii="Arial" w:hAnsi="Arial" w:cs="Arial"/>
          <w:b/>
          <w:sz w:val="28"/>
          <w:szCs w:val="28"/>
        </w:rPr>
        <w:t>4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78260A">
        <w:rPr>
          <w:rFonts w:ascii="Arial" w:hAnsi="Arial" w:cs="Arial"/>
          <w:b/>
          <w:sz w:val="28"/>
          <w:szCs w:val="28"/>
        </w:rPr>
        <w:t>2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7EB8DBF8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A94F2C">
        <w:rPr>
          <w:rFonts w:ascii="Arial" w:hAnsi="Arial" w:cs="Arial"/>
          <w:b/>
          <w:smallCaps/>
        </w:rPr>
        <w:t> 5.4</w:t>
      </w:r>
      <w:r w:rsidR="00B56F45">
        <w:rPr>
          <w:rFonts w:ascii="Arial" w:hAnsi="Arial" w:cs="Arial"/>
          <w:b/>
          <w:smallCaps/>
        </w:rPr>
        <w:t>.202</w:t>
      </w:r>
      <w:r w:rsidR="008269A2">
        <w:rPr>
          <w:rFonts w:ascii="Arial" w:hAnsi="Arial" w:cs="Arial"/>
          <w:b/>
          <w:smallCaps/>
        </w:rPr>
        <w:t>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5CE236AF" w:rsidR="00DF2CD8" w:rsidRDefault="00123340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94F2C">
              <w:rPr>
                <w:rFonts w:ascii="Arial" w:hAnsi="Arial" w:cs="Arial"/>
              </w:rPr>
              <w:t>68,00</w:t>
            </w:r>
          </w:p>
        </w:tc>
        <w:tc>
          <w:tcPr>
            <w:tcW w:w="1134" w:type="dxa"/>
          </w:tcPr>
          <w:p w14:paraId="4120DBF8" w14:textId="246CC1E1" w:rsidR="00DF2CD8" w:rsidRDefault="0012334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D30DF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3D22886E" w:rsidR="00DF2CD8" w:rsidRPr="00C4289E" w:rsidRDefault="00123340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2535EB86" w:rsidR="00DF2CD8" w:rsidRDefault="00123340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94F2C">
              <w:rPr>
                <w:rFonts w:ascii="Arial" w:hAnsi="Arial" w:cs="Arial"/>
              </w:rPr>
              <w:t>38,74</w:t>
            </w:r>
          </w:p>
        </w:tc>
        <w:tc>
          <w:tcPr>
            <w:tcW w:w="1134" w:type="dxa"/>
          </w:tcPr>
          <w:p w14:paraId="3BE407DC" w14:textId="7C919C74" w:rsidR="00DF2CD8" w:rsidRDefault="0012334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62351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2AE70F71" w:rsidR="00DF2CD8" w:rsidRPr="00C4289E" w:rsidRDefault="00123340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296F2770" w:rsidR="00C605E8" w:rsidRDefault="00705F2F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94F2C">
              <w:rPr>
                <w:rFonts w:ascii="Arial" w:hAnsi="Arial" w:cs="Arial"/>
              </w:rPr>
              <w:t>45,00</w:t>
            </w:r>
          </w:p>
        </w:tc>
        <w:tc>
          <w:tcPr>
            <w:tcW w:w="1134" w:type="dxa"/>
          </w:tcPr>
          <w:p w14:paraId="442DC597" w14:textId="2BBEEAAE" w:rsidR="00C605E8" w:rsidRDefault="00A94F2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705F2F">
              <w:rPr>
                <w:rFonts w:ascii="Arial" w:hAnsi="Arial" w:cs="Arial"/>
              </w:rPr>
              <w:t>.´22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5738BEC9" w:rsidR="00C605E8" w:rsidRPr="00046341" w:rsidRDefault="00A94F2C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876E6F7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0CAE7AA4" w:rsidR="00DF2CD8" w:rsidRDefault="00705F2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15334292" w:rsidR="00DF2CD8" w:rsidRDefault="0091339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7382A80A" w:rsidR="00DF2CD8" w:rsidRDefault="00F842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94F2C">
              <w:rPr>
                <w:rFonts w:ascii="Arial" w:hAnsi="Arial" w:cs="Arial"/>
              </w:rPr>
              <w:t>19,00</w:t>
            </w:r>
          </w:p>
        </w:tc>
        <w:tc>
          <w:tcPr>
            <w:tcW w:w="1134" w:type="dxa"/>
          </w:tcPr>
          <w:p w14:paraId="6524C1F4" w14:textId="0EA53038" w:rsidR="00DF2CD8" w:rsidRDefault="0012334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50FD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5CC62103" w:rsidR="00DF2CD8" w:rsidRDefault="00123340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2F018E4F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94F2C">
              <w:rPr>
                <w:rFonts w:ascii="Arial" w:hAnsi="Arial" w:cs="Arial"/>
              </w:rPr>
              <w:t>68,77</w:t>
            </w:r>
          </w:p>
        </w:tc>
        <w:tc>
          <w:tcPr>
            <w:tcW w:w="1134" w:type="dxa"/>
          </w:tcPr>
          <w:p w14:paraId="4A310F1C" w14:textId="17B4822B" w:rsidR="00DF2CD8" w:rsidRDefault="0012334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901F3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4EE2611" w:rsidR="00DF2CD8" w:rsidRDefault="00A94F2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60C02A4D" w:rsidR="00DF2CD8" w:rsidRDefault="00123340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94F2C">
              <w:rPr>
                <w:rFonts w:ascii="Arial" w:hAnsi="Arial" w:cs="Arial"/>
              </w:rPr>
              <w:t>31,42</w:t>
            </w:r>
          </w:p>
        </w:tc>
        <w:tc>
          <w:tcPr>
            <w:tcW w:w="1134" w:type="dxa"/>
          </w:tcPr>
          <w:p w14:paraId="50141081" w14:textId="590A8971" w:rsidR="00DF2CD8" w:rsidRDefault="00F8429B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61FA2">
              <w:rPr>
                <w:rFonts w:ascii="Arial" w:hAnsi="Arial" w:cs="Arial"/>
              </w:rPr>
              <w:t>.´2</w:t>
            </w:r>
            <w:r w:rsidR="0091339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4723B65F" w:rsidR="00DF2CD8" w:rsidRDefault="00A94F2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74A90F16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3A5F0E09" w:rsidR="00DF2CD8" w:rsidRDefault="00705F2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C16D7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0C6AA9CD" w:rsidR="00DF2CD8" w:rsidRDefault="0091339E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59DBA3DD" w:rsidR="00DF2CD8" w:rsidRDefault="00123340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94F2C">
              <w:rPr>
                <w:rFonts w:ascii="Arial" w:hAnsi="Arial" w:cs="Arial"/>
              </w:rPr>
              <w:t>43,25</w:t>
            </w:r>
          </w:p>
        </w:tc>
        <w:tc>
          <w:tcPr>
            <w:tcW w:w="1134" w:type="dxa"/>
          </w:tcPr>
          <w:p w14:paraId="1BB2DE2E" w14:textId="1B915D4A" w:rsidR="00DF2CD8" w:rsidRDefault="000071C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C5B1C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5BEC6E86" w:rsidR="00DF2CD8" w:rsidRDefault="00A94F2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22945AFB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17EA831A" w:rsidR="00DF2CD8" w:rsidRDefault="00705F2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8C16D7">
              <w:rPr>
                <w:rFonts w:ascii="Arial" w:hAnsi="Arial" w:cs="Arial"/>
              </w:rPr>
              <w:t>.´2</w:t>
            </w:r>
            <w:r w:rsidR="0012334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55C04BA3" w:rsidR="00DF2CD8" w:rsidRDefault="0091339E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3E61F825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123340">
        <w:rPr>
          <w:rFonts w:ascii="Arial" w:hAnsi="Arial" w:cs="Arial"/>
          <w:i/>
          <w:sz w:val="20"/>
          <w:szCs w:val="20"/>
        </w:rPr>
        <w:t>10</w:t>
      </w:r>
      <w:r w:rsidR="00A94F2C">
        <w:rPr>
          <w:rFonts w:ascii="Arial" w:hAnsi="Arial" w:cs="Arial"/>
          <w:i/>
          <w:sz w:val="20"/>
          <w:szCs w:val="20"/>
        </w:rPr>
        <w:t xml:space="preserve">05 </w:t>
      </w:r>
      <w:r w:rsidR="00A94F2C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705F2F">
        <w:rPr>
          <w:rFonts w:ascii="Arial" w:hAnsi="Arial" w:cs="Arial"/>
          <w:i/>
          <w:sz w:val="20"/>
          <w:szCs w:val="20"/>
        </w:rPr>
        <w:t xml:space="preserve"> 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A94F2C">
        <w:rPr>
          <w:rFonts w:ascii="Arial" w:hAnsi="Arial" w:cs="Arial"/>
          <w:i/>
          <w:sz w:val="20"/>
          <w:szCs w:val="20"/>
        </w:rPr>
        <w:t>69,15</w:t>
      </w:r>
      <w:r w:rsidR="008F2A70">
        <w:rPr>
          <w:rFonts w:ascii="Arial" w:hAnsi="Arial" w:cs="Arial"/>
          <w:i/>
          <w:sz w:val="20"/>
          <w:szCs w:val="20"/>
        </w:rPr>
        <w:t xml:space="preserve"> </w:t>
      </w:r>
      <w:r w:rsidR="00A94F2C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282656BD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347529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131F01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 w:rsidR="00347529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8505BE">
              <w:rPr>
                <w:rFonts w:ascii="Arial" w:hAnsi="Arial" w:cs="Arial"/>
                <w:b/>
                <w:smallCaps/>
                <w:lang w:eastAsia="en-US"/>
              </w:rPr>
              <w:t>apríl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2610E84F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42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3475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66F7D31C" w:rsidR="00246ABD" w:rsidRDefault="00347529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138B4D44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64D9A251" w:rsidR="00246ABD" w:rsidRDefault="005C4FC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4A33E41F" w:rsidR="00246ABD" w:rsidRDefault="00816F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0DC021E3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387</w:t>
            </w:r>
            <w:r w:rsidR="00816F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</w:t>
            </w:r>
            <w:r w:rsidR="00061C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6B4F9C7D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7A7CD906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AE13A74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42C955A6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0ECD7C69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2F8EC85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0DE3C30F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7656F616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</w:t>
            </w:r>
            <w:r w:rsidR="003475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50C8C0AB" w:rsidR="00246ABD" w:rsidRDefault="0034752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10F193A5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AE72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40400934" w:rsidR="00246ABD" w:rsidRDefault="005C4FC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513F26EF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305,49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1B35901D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0A688625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324,72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0E36F028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018CF6B1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272,21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541E9F61" w:rsidR="00246ABD" w:rsidRDefault="00CB46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5264666F" w:rsidR="00246ABD" w:rsidRDefault="00E44E5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603594E4" w:rsidR="00246ABD" w:rsidRDefault="00816F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8714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47DCC765" w:rsidR="00246ABD" w:rsidRDefault="00061CC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5E7E9689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201C39BE" w:rsidR="00246ABD" w:rsidRDefault="004C612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 w:rsidR="00131F0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23538FD7" w:rsidR="00246ABD" w:rsidRDefault="0034752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1D7DE126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343A1E61" w:rsidR="00246ABD" w:rsidRDefault="00131F0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7FD27F56" w:rsidR="00246ABD" w:rsidRDefault="0091171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590845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15ED9818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307,82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2045140F" w:rsidR="00246ABD" w:rsidRDefault="00BA02C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2342262A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29,15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11EE5841" w:rsidR="00246ABD" w:rsidRDefault="00131F0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74531149" w:rsidR="00246ABD" w:rsidRDefault="008C38F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714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86,36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53B1C586" w:rsidR="00246ABD" w:rsidRDefault="00DC69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0EFEDC2D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37,53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41FF5BC8" w:rsidR="00246ABD" w:rsidRDefault="008505BE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4B943D5E" w:rsidR="00246ABD" w:rsidRDefault="005B363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714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50,62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3C9DCDB5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6658F673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99,53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2CBC181F" w:rsidR="00246ABD" w:rsidRDefault="002E6282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6F4EA466" w:rsidR="00246ABD" w:rsidRDefault="005C4FC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2B495EE0" w:rsidR="00246ABD" w:rsidRDefault="0046330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78048321" w:rsidR="00246ABD" w:rsidRDefault="00816F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49C5304" w:rsidR="00246ABD" w:rsidRDefault="00816F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7EA8DD48" w:rsidR="00246ABD" w:rsidRDefault="00816F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714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42,95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025FE564" w:rsidR="00246ABD" w:rsidRDefault="00816F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1770B658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58DD843C" w:rsidR="00246ABD" w:rsidRDefault="002E628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56573708" w:rsidR="00246ABD" w:rsidRDefault="00B1636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728B40E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3840046A" w:rsidR="00246ABD" w:rsidRDefault="005C4FC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72F35A83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5C1C5F30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246ABD" w:rsidRPr="00B64FC4" w:rsidRDefault="00B64F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2DFABF68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313,15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6FEE1253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246ABD" w:rsidRDefault="00B64F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246ABD" w:rsidRDefault="00B64F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246ABD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246ABD" w:rsidRPr="00B64FC4" w:rsidRDefault="00B64FC4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42DBF830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06,50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7DC4A8CB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246ABD" w:rsidRPr="00B64FC4" w:rsidRDefault="00B64FC4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7BD91833" w:rsidR="00246ABD" w:rsidRDefault="007B073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8714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4AC259B3" w:rsidR="00246ABD" w:rsidRDefault="00816F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246ABD" w:rsidRDefault="002D36DF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03CDF407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8505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67,50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2EA4A903" w:rsidR="00246ABD" w:rsidRDefault="00131F0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5D47387D" w:rsidR="00246ABD" w:rsidRDefault="00C473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431D5D9" w:rsidR="00246ABD" w:rsidRPr="00A61B20" w:rsidRDefault="00C473FB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17413913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2F2FF3C6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3718E70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C473FB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57309871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6632431E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34483FB3" w:rsidR="00246ABD" w:rsidRDefault="00640DC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8714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  <w:r w:rsidR="00BA02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7263ED17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68BC688F" w14:textId="10FFCEB7" w:rsidR="0057156E" w:rsidRPr="00367E59" w:rsidRDefault="0057156E" w:rsidP="0057156E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7545C9">
        <w:rPr>
          <w:rFonts w:ascii="Arial" w:hAnsi="Arial" w:cs="Arial"/>
          <w:b/>
          <w:smallCaps/>
        </w:rPr>
        <w:t>1</w:t>
      </w:r>
      <w:r w:rsidR="008C3726">
        <w:rPr>
          <w:rFonts w:ascii="Arial" w:hAnsi="Arial" w:cs="Arial"/>
          <w:b/>
          <w:smallCaps/>
        </w:rPr>
        <w:t>3</w:t>
      </w:r>
      <w:r>
        <w:rPr>
          <w:rFonts w:ascii="Arial" w:hAnsi="Arial" w:cs="Arial"/>
          <w:b/>
          <w:smallCaps/>
        </w:rPr>
        <w:t>.týždňu 202</w:t>
      </w:r>
      <w:r w:rsidR="00C079F9">
        <w:rPr>
          <w:rFonts w:ascii="Arial" w:hAnsi="Arial" w:cs="Arial"/>
          <w:b/>
          <w:smallCaps/>
        </w:rPr>
        <w:t>2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57156E" w14:paraId="1DBB7DB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41A9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B7C776E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FEA4BA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77D1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57156E" w14:paraId="5940632D" w14:textId="77777777" w:rsidTr="00B55B4E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1D760" w14:textId="77777777" w:rsidR="0057156E" w:rsidRDefault="0057156E" w:rsidP="00B55B4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57156E" w14:paraId="18D78A1C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629A55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56B9CFD4" w14:textId="33F940FB" w:rsidR="0057156E" w:rsidRDefault="003C336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545C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6B223F">
              <w:rPr>
                <w:rFonts w:ascii="Arial" w:hAnsi="Arial" w:cs="Arial"/>
              </w:rPr>
              <w:t>3</w:t>
            </w:r>
            <w:r w:rsidR="007545C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3166D933" w14:textId="183DA2AB" w:rsidR="0057156E" w:rsidRDefault="009017B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3726">
              <w:rPr>
                <w:rFonts w:ascii="Arial" w:hAnsi="Arial" w:cs="Arial"/>
              </w:rPr>
              <w:t>7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6B223F">
              <w:rPr>
                <w:rFonts w:ascii="Arial" w:hAnsi="Arial" w:cs="Arial"/>
              </w:rPr>
              <w:t>3</w:t>
            </w:r>
            <w:r w:rsidR="008C3726">
              <w:rPr>
                <w:rFonts w:ascii="Arial" w:hAnsi="Arial" w:cs="Arial"/>
              </w:rPr>
              <w:t>8</w:t>
            </w:r>
            <w:r w:rsidR="00C84A0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1A7438E" w14:textId="149B31CA" w:rsidR="0057156E" w:rsidRDefault="009017B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84A08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E867D6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</w:t>
            </w:r>
            <w:r w:rsidR="003F083F">
              <w:rPr>
                <w:rFonts w:ascii="Arial" w:hAnsi="Arial" w:cs="Arial"/>
              </w:rPr>
              <w:t>0</w:t>
            </w:r>
          </w:p>
        </w:tc>
      </w:tr>
      <w:tr w:rsidR="0057156E" w14:paraId="5EA22BD5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FDA20C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E2731A8" w14:textId="791EBBC3" w:rsidR="0057156E" w:rsidRDefault="007545C9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B223F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6B223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  <w:r w:rsidR="003C336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10A8AD96" w14:textId="52D27F88" w:rsidR="0057156E" w:rsidRDefault="009017B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3726">
              <w:rPr>
                <w:rFonts w:ascii="Arial" w:hAnsi="Arial" w:cs="Arial"/>
              </w:rPr>
              <w:t>3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="008C3726">
              <w:rPr>
                <w:rFonts w:ascii="Arial" w:hAnsi="Arial" w:cs="Arial"/>
              </w:rPr>
              <w:t>6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1805C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</w:tr>
      <w:tr w:rsidR="0057156E" w14:paraId="236133FF" w14:textId="77777777" w:rsidTr="00B55B4E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E787F5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BA1B33" w14:textId="71AC37C4" w:rsidR="0057156E" w:rsidRDefault="007545C9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B223F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6B22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36</w:t>
            </w:r>
            <w:r w:rsidR="006B223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1B25143" w14:textId="191DB5B0" w:rsidR="0057156E" w:rsidRDefault="008C372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7545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0E45A1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7156E" w14:paraId="5F9FA81E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31478FA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7209A1" w14:textId="095299F7" w:rsidR="0057156E" w:rsidRDefault="007545C9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B223F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</w:t>
            </w:r>
            <w:r w:rsidR="006B22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33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E83429" w14:textId="155386F4" w:rsidR="0057156E" w:rsidRDefault="008C372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7156E">
              <w:rPr>
                <w:rFonts w:ascii="Arial" w:hAnsi="Arial" w:cs="Arial"/>
              </w:rPr>
              <w:t xml:space="preserve">0 - </w:t>
            </w:r>
            <w:r w:rsidR="009017B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2F25FE75" w14:textId="2AA33A77" w:rsidR="0057156E" w:rsidRPr="00046341" w:rsidRDefault="003C3366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9017B0">
              <w:rPr>
                <w:rFonts w:ascii="Arial" w:hAnsi="Arial" w:cs="Arial"/>
              </w:rPr>
              <w:t>5</w:t>
            </w:r>
            <w:r w:rsidR="00C84A08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E867D6">
              <w:rPr>
                <w:rFonts w:ascii="Arial" w:hAnsi="Arial" w:cs="Arial"/>
              </w:rPr>
              <w:t>2</w:t>
            </w:r>
            <w:r w:rsidR="00BD38A5">
              <w:rPr>
                <w:rFonts w:ascii="Arial" w:hAnsi="Arial" w:cs="Arial"/>
              </w:rPr>
              <w:t>7</w:t>
            </w:r>
            <w:r w:rsidR="00AF2D3D">
              <w:rPr>
                <w:rFonts w:ascii="Arial" w:hAnsi="Arial" w:cs="Arial"/>
              </w:rPr>
              <w:t>0</w:t>
            </w:r>
          </w:p>
        </w:tc>
      </w:tr>
      <w:tr w:rsidR="0057156E" w14:paraId="0E68A5C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B016A0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04D744B" w14:textId="1082D987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223F">
              <w:rPr>
                <w:rFonts w:ascii="Arial" w:hAnsi="Arial" w:cs="Arial"/>
              </w:rPr>
              <w:t>40</w:t>
            </w:r>
            <w:r w:rsidR="00BB6270">
              <w:rPr>
                <w:rFonts w:ascii="Arial" w:hAnsi="Arial" w:cs="Arial"/>
              </w:rPr>
              <w:t xml:space="preserve"> - 2</w:t>
            </w:r>
            <w:r w:rsidR="006B223F">
              <w:rPr>
                <w:rFonts w:ascii="Arial" w:hAnsi="Arial" w:cs="Arial"/>
              </w:rPr>
              <w:t>8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7354B6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185A06F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156E" w14:paraId="0890D3EA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BB86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9CD1DDB" w14:textId="6C8A9C99" w:rsidR="0057156E" w:rsidRDefault="006B223F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545C9">
              <w:rPr>
                <w:rFonts w:ascii="Arial" w:hAnsi="Arial" w:cs="Arial"/>
              </w:rPr>
              <w:t>4</w:t>
            </w:r>
            <w:r w:rsidR="0057156E"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</w:t>
            </w:r>
            <w:r w:rsidR="007545C9">
              <w:rPr>
                <w:rFonts w:ascii="Arial" w:hAnsi="Arial" w:cs="Arial"/>
              </w:rPr>
              <w:t>7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CFF3260" w14:textId="0264970A" w:rsidR="0057156E" w:rsidRDefault="008C372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7156E">
              <w:rPr>
                <w:rFonts w:ascii="Arial" w:hAnsi="Arial" w:cs="Arial"/>
              </w:rPr>
              <w:t xml:space="preserve">0 - </w:t>
            </w:r>
            <w:r w:rsidR="009017B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6238" w14:textId="447A491A" w:rsidR="0057156E" w:rsidRPr="00046341" w:rsidRDefault="003C3366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9017B0">
              <w:rPr>
                <w:rFonts w:ascii="Arial" w:hAnsi="Arial" w:cs="Arial"/>
              </w:rPr>
              <w:t>5</w:t>
            </w:r>
            <w:r w:rsidR="00C84A08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C84A08">
              <w:rPr>
                <w:rFonts w:ascii="Arial" w:hAnsi="Arial" w:cs="Arial"/>
              </w:rPr>
              <w:t>2</w:t>
            </w:r>
            <w:r w:rsidR="00BD38A5">
              <w:rPr>
                <w:rFonts w:ascii="Arial" w:hAnsi="Arial" w:cs="Arial"/>
              </w:rPr>
              <w:t>7</w:t>
            </w:r>
            <w:r w:rsidR="00C84A08">
              <w:rPr>
                <w:rFonts w:ascii="Arial" w:hAnsi="Arial" w:cs="Arial"/>
              </w:rPr>
              <w:t>0</w:t>
            </w:r>
          </w:p>
        </w:tc>
      </w:tr>
      <w:tr w:rsidR="0057156E" w14:paraId="6A63B6D9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E7C1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78C6903" w14:textId="3AE178D8" w:rsidR="0057156E" w:rsidRDefault="008C372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7402B"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 w:rsidR="00F7402B">
              <w:rPr>
                <w:rFonts w:ascii="Arial" w:hAnsi="Arial" w:cs="Arial"/>
              </w:rPr>
              <w:t xml:space="preserve"> </w:t>
            </w:r>
            <w:r w:rsidR="007545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="00F7402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A550F6" w14:textId="5A11EE7F" w:rsidR="0057156E" w:rsidRDefault="008C372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447AB"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 w:rsidR="002447AB">
              <w:rPr>
                <w:rFonts w:ascii="Arial" w:hAnsi="Arial" w:cs="Arial"/>
              </w:rPr>
              <w:t xml:space="preserve"> </w:t>
            </w:r>
            <w:r w:rsidR="009017B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="002447A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C20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8FD3092" w14:textId="77777777" w:rsidR="00AC6C3E" w:rsidRDefault="00AC6C3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E6A8C1C" w14:textId="67D09BFD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288DC984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Jakubička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Slocik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Krajanec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>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2B79F11C" w14:textId="2ECACCF3" w:rsidR="00D41FAE" w:rsidRDefault="00206AE1" w:rsidP="008C3726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Svetová cena pšenice v ostatných </w:t>
      </w:r>
      <w:r w:rsidR="003E26F9">
        <w:rPr>
          <w:rFonts w:ascii="Arial" w:hAnsi="Arial" w:cs="Arial"/>
          <w:bCs/>
        </w:rPr>
        <w:t xml:space="preserve">marcových </w:t>
      </w:r>
      <w:r>
        <w:rPr>
          <w:rFonts w:ascii="Arial" w:hAnsi="Arial" w:cs="Arial"/>
          <w:bCs/>
        </w:rPr>
        <w:t xml:space="preserve">týždňoch mierne klesla, naopak stúpajú ceny kŕmnych obilnín. </w:t>
      </w:r>
      <w:r w:rsidR="003E26F9" w:rsidRPr="00712585">
        <w:rPr>
          <w:rFonts w:ascii="Arial" w:hAnsi="Arial" w:cs="Arial"/>
          <w:b/>
        </w:rPr>
        <w:t>Medziročne stúpla cena</w:t>
      </w:r>
      <w:r w:rsidR="003E26F9">
        <w:rPr>
          <w:rFonts w:ascii="Arial" w:hAnsi="Arial" w:cs="Arial"/>
          <w:bCs/>
        </w:rPr>
        <w:t xml:space="preserve"> pšenice o asi 70%, jačmeňa až o takmer 90% a u kukurice o približne 50%. Cena sóje je asi o 33% vyššia ako pred rokom a pohybuje sa okolo 598 €/t (US Mexický záliv).</w:t>
      </w:r>
      <w:r w:rsidR="00712585">
        <w:rPr>
          <w:rFonts w:ascii="Arial" w:hAnsi="Arial" w:cs="Arial"/>
          <w:bCs/>
        </w:rPr>
        <w:t xml:space="preserve"> Svetové </w:t>
      </w:r>
      <w:r w:rsidR="00712585" w:rsidRPr="00712585">
        <w:rPr>
          <w:rFonts w:ascii="Arial" w:hAnsi="Arial" w:cs="Arial"/>
          <w:b/>
        </w:rPr>
        <w:t>zásoby obilnín</w:t>
      </w:r>
      <w:r w:rsidR="00712585">
        <w:rPr>
          <w:rFonts w:ascii="Arial" w:hAnsi="Arial" w:cs="Arial"/>
          <w:bCs/>
        </w:rPr>
        <w:t xml:space="preserve"> v hospodárskom roku 2021/22 mierne klesli (607 </w:t>
      </w:r>
      <w:proofErr w:type="spellStart"/>
      <w:r w:rsidR="00712585">
        <w:rPr>
          <w:rFonts w:ascii="Arial" w:hAnsi="Arial" w:cs="Arial"/>
          <w:bCs/>
        </w:rPr>
        <w:t>mil.ton</w:t>
      </w:r>
      <w:proofErr w:type="spellEnd"/>
      <w:r w:rsidR="00712585">
        <w:rPr>
          <w:rFonts w:ascii="Arial" w:hAnsi="Arial" w:cs="Arial"/>
          <w:bCs/>
        </w:rPr>
        <w:t>), v rámci Európskej únie sú na úrovni 45 mil.t (z toho 13 mil.t pšenice, 20 mil.t kukurice a 4 mil.t jačmeňa).</w:t>
      </w:r>
      <w:r w:rsidR="00306383">
        <w:rPr>
          <w:rFonts w:ascii="Arial" w:hAnsi="Arial" w:cs="Arial"/>
          <w:bCs/>
        </w:rPr>
        <w:t xml:space="preserve"> Od začiatku hospodárskeho roka (</w:t>
      </w:r>
      <w:proofErr w:type="spellStart"/>
      <w:r w:rsidR="00306383">
        <w:rPr>
          <w:rFonts w:ascii="Arial" w:hAnsi="Arial" w:cs="Arial"/>
          <w:bCs/>
        </w:rPr>
        <w:t>t.j</w:t>
      </w:r>
      <w:proofErr w:type="spellEnd"/>
      <w:r w:rsidR="00306383">
        <w:rPr>
          <w:rFonts w:ascii="Arial" w:hAnsi="Arial" w:cs="Arial"/>
          <w:bCs/>
        </w:rPr>
        <w:t xml:space="preserve">. </w:t>
      </w:r>
      <w:r w:rsidR="00350B63">
        <w:rPr>
          <w:rFonts w:ascii="Arial" w:hAnsi="Arial" w:cs="Arial"/>
          <w:bCs/>
        </w:rPr>
        <w:t xml:space="preserve">od </w:t>
      </w:r>
      <w:r w:rsidR="00306383">
        <w:rPr>
          <w:rFonts w:ascii="Arial" w:hAnsi="Arial" w:cs="Arial"/>
          <w:bCs/>
        </w:rPr>
        <w:t>1.7.2021) vyviezli krajiny EÚ celkom 20,3 mil.t pšenice a </w:t>
      </w:r>
      <w:proofErr w:type="spellStart"/>
      <w:r w:rsidR="00306383">
        <w:rPr>
          <w:rFonts w:ascii="Arial" w:hAnsi="Arial" w:cs="Arial"/>
          <w:bCs/>
        </w:rPr>
        <w:t>pš.múky</w:t>
      </w:r>
      <w:proofErr w:type="spellEnd"/>
      <w:r w:rsidR="00350B63">
        <w:rPr>
          <w:rFonts w:ascii="Arial" w:hAnsi="Arial" w:cs="Arial"/>
          <w:bCs/>
        </w:rPr>
        <w:t xml:space="preserve">, </w:t>
      </w:r>
      <w:r w:rsidR="00741D48">
        <w:rPr>
          <w:rFonts w:ascii="Arial" w:hAnsi="Arial" w:cs="Arial"/>
          <w:bCs/>
        </w:rPr>
        <w:t>8 mil.t jačmeňa a </w:t>
      </w:r>
      <w:proofErr w:type="spellStart"/>
      <w:r w:rsidR="00741D48">
        <w:rPr>
          <w:rFonts w:ascii="Arial" w:hAnsi="Arial" w:cs="Arial"/>
          <w:bCs/>
        </w:rPr>
        <w:t>jač.sladu</w:t>
      </w:r>
      <w:proofErr w:type="spellEnd"/>
      <w:r w:rsidR="00741D48">
        <w:rPr>
          <w:rFonts w:ascii="Arial" w:hAnsi="Arial" w:cs="Arial"/>
          <w:bCs/>
        </w:rPr>
        <w:t xml:space="preserve"> a doviezli 12,1 mil.t kukurice, čo kopíruje objemy z predošlého roka, s náznakom mierneho poklesu. </w:t>
      </w:r>
    </w:p>
    <w:p w14:paraId="5E1CA19D" w14:textId="35254E22" w:rsidR="00712585" w:rsidRDefault="00712585" w:rsidP="008C3726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Padá výmenný kurz euro k US doláru (marec 2022: 1,10 €/USD) a rastie cena ropy (113 USD/</w:t>
      </w:r>
      <w:proofErr w:type="spellStart"/>
      <w:r>
        <w:rPr>
          <w:rFonts w:ascii="Arial" w:hAnsi="Arial" w:cs="Arial"/>
          <w:bCs/>
        </w:rPr>
        <w:t>barrel</w:t>
      </w:r>
      <w:proofErr w:type="spellEnd"/>
      <w:r>
        <w:rPr>
          <w:rFonts w:ascii="Arial" w:hAnsi="Arial" w:cs="Arial"/>
          <w:bCs/>
        </w:rPr>
        <w:t>).</w:t>
      </w:r>
      <w:r w:rsidR="00962E26">
        <w:rPr>
          <w:rFonts w:ascii="Arial" w:hAnsi="Arial" w:cs="Arial"/>
          <w:bCs/>
        </w:rPr>
        <w:t xml:space="preserve"> V Európe od začiatku roka 2022 veľká časť hlavne južných oblastí pociťuje deficit vlahy (viď mapku) a sucho ohrozuje úrodu tohto roka aj v Rumunsku, vo Francúzsku, či Taliansku.</w:t>
      </w:r>
    </w:p>
    <w:p w14:paraId="73334F9B" w14:textId="7B6A1846" w:rsidR="00741D48" w:rsidRDefault="00741D48" w:rsidP="008C3726">
      <w:pPr>
        <w:spacing w:after="60"/>
        <w:jc w:val="both"/>
        <w:rPr>
          <w:rFonts w:ascii="Arial" w:hAnsi="Arial" w:cs="Arial"/>
          <w:bCs/>
        </w:rPr>
      </w:pPr>
      <w:r w:rsidRPr="00741D48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23F73" wp14:editId="5C31EAD1">
                <wp:simplePos x="0" y="0"/>
                <wp:positionH relativeFrom="column">
                  <wp:posOffset>3455670</wp:posOffset>
                </wp:positionH>
                <wp:positionV relativeFrom="paragraph">
                  <wp:posOffset>958215</wp:posOffset>
                </wp:positionV>
                <wp:extent cx="2360930" cy="2400300"/>
                <wp:effectExtent l="0" t="0" r="127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5F0D7" w14:textId="05193605" w:rsidR="00741D48" w:rsidRDefault="00741D48">
                            <w:r w:rsidRPr="00C71E86">
                              <w:rPr>
                                <w:b/>
                                <w:bCs/>
                              </w:rPr>
                              <w:t>Oblasti ohrozenia extrémnym počasím</w:t>
                            </w:r>
                            <w:r>
                              <w:t xml:space="preserve"> (od 1.1. do 18.2.2022):</w:t>
                            </w:r>
                          </w:p>
                          <w:p w14:paraId="333A22AD" w14:textId="36E1E469" w:rsidR="00741D48" w:rsidRDefault="00741D48"/>
                          <w:p w14:paraId="1304680A" w14:textId="03B70572" w:rsidR="00741D48" w:rsidRDefault="00741D48">
                            <w:r>
                              <w:t>Legenda:</w:t>
                            </w:r>
                          </w:p>
                          <w:p w14:paraId="3AF57665" w14:textId="6B080729" w:rsidR="00741D48" w:rsidRDefault="00741D48">
                            <w:proofErr w:type="spellStart"/>
                            <w:r>
                              <w:t>Rain</w:t>
                            </w:r>
                            <w:proofErr w:type="spellEnd"/>
                            <w:r>
                              <w:t xml:space="preserve"> deficit – deficit dažďa</w:t>
                            </w:r>
                          </w:p>
                          <w:p w14:paraId="2E079187" w14:textId="35BE273F" w:rsidR="00741D48" w:rsidRDefault="00741D48">
                            <w:proofErr w:type="spellStart"/>
                            <w:r>
                              <w:t>Drought</w:t>
                            </w:r>
                            <w:proofErr w:type="spellEnd"/>
                            <w:r>
                              <w:t xml:space="preserve"> – sucho</w:t>
                            </w:r>
                          </w:p>
                          <w:p w14:paraId="1CD1C28C" w14:textId="7755B23F" w:rsidR="00741D48" w:rsidRDefault="00741D48">
                            <w:proofErr w:type="spellStart"/>
                            <w:r>
                              <w:t>Temperature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accumulation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surplus</w:t>
                            </w:r>
                            <w:proofErr w:type="spellEnd"/>
                            <w:r>
                              <w:t xml:space="preserve"> – prebytok akumulovanej teploty</w:t>
                            </w:r>
                          </w:p>
                          <w:p w14:paraId="2DA40D27" w14:textId="70C45446" w:rsidR="00741D48" w:rsidRDefault="00741D48">
                            <w:proofErr w:type="spellStart"/>
                            <w:r>
                              <w:t>Rain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surplus</w:t>
                            </w:r>
                            <w:proofErr w:type="spellEnd"/>
                            <w:r>
                              <w:t xml:space="preserve"> – prebytok dažďa</w:t>
                            </w:r>
                          </w:p>
                          <w:p w14:paraId="6A0EF4AD" w14:textId="1F58A7AE" w:rsidR="00741D48" w:rsidRDefault="00741D48"/>
                          <w:p w14:paraId="64AC660D" w14:textId="77777777" w:rsidR="00741D48" w:rsidRDefault="00741D48">
                            <w:r>
                              <w:t>Zdroj: Európska Komisia,</w:t>
                            </w:r>
                          </w:p>
                          <w:p w14:paraId="272579B5" w14:textId="2F5ED8B5" w:rsidR="00741D48" w:rsidRDefault="00741D48">
                            <w:r>
                              <w:t>apríl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23F7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2.1pt;margin-top:75.45pt;width:185.9pt;height:18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C6DQIAAPc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" stroked="f">
                <v:textbox>
                  <w:txbxContent>
                    <w:p w14:paraId="75B5F0D7" w14:textId="05193605" w:rsidR="00741D48" w:rsidRDefault="00741D48">
                      <w:r w:rsidRPr="00C71E86">
                        <w:rPr>
                          <w:b/>
                          <w:bCs/>
                        </w:rPr>
                        <w:t>Oblasti ohrozenia extrémnym počasím</w:t>
                      </w:r>
                      <w:r>
                        <w:t xml:space="preserve"> (od 1.1. do 18.2.2022):</w:t>
                      </w:r>
                    </w:p>
                    <w:p w14:paraId="333A22AD" w14:textId="36E1E469" w:rsidR="00741D48" w:rsidRDefault="00741D48"/>
                    <w:p w14:paraId="1304680A" w14:textId="03B70572" w:rsidR="00741D48" w:rsidRDefault="00741D48">
                      <w:r>
                        <w:t>Legenda:</w:t>
                      </w:r>
                    </w:p>
                    <w:p w14:paraId="3AF57665" w14:textId="6B080729" w:rsidR="00741D48" w:rsidRDefault="00741D48">
                      <w:proofErr w:type="spellStart"/>
                      <w:r>
                        <w:t>Rain</w:t>
                      </w:r>
                      <w:proofErr w:type="spellEnd"/>
                      <w:r>
                        <w:t xml:space="preserve"> deficit – deficit dažďa</w:t>
                      </w:r>
                    </w:p>
                    <w:p w14:paraId="2E079187" w14:textId="35BE273F" w:rsidR="00741D48" w:rsidRDefault="00741D48">
                      <w:proofErr w:type="spellStart"/>
                      <w:r>
                        <w:t>Drought</w:t>
                      </w:r>
                      <w:proofErr w:type="spellEnd"/>
                      <w:r>
                        <w:t xml:space="preserve"> – sucho</w:t>
                      </w:r>
                    </w:p>
                    <w:p w14:paraId="1CD1C28C" w14:textId="7755B23F" w:rsidR="00741D48" w:rsidRDefault="00741D48">
                      <w:proofErr w:type="spellStart"/>
                      <w:r>
                        <w:t>Temperature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accumulation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surplus</w:t>
                      </w:r>
                      <w:proofErr w:type="spellEnd"/>
                      <w:r>
                        <w:t xml:space="preserve"> – prebytok akumulovanej teploty</w:t>
                      </w:r>
                    </w:p>
                    <w:p w14:paraId="2DA40D27" w14:textId="70C45446" w:rsidR="00741D48" w:rsidRDefault="00741D48">
                      <w:proofErr w:type="spellStart"/>
                      <w:r>
                        <w:t>Rain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surplus</w:t>
                      </w:r>
                      <w:proofErr w:type="spellEnd"/>
                      <w:r>
                        <w:t xml:space="preserve"> – prebytok dažďa</w:t>
                      </w:r>
                    </w:p>
                    <w:p w14:paraId="6A0EF4AD" w14:textId="1F58A7AE" w:rsidR="00741D48" w:rsidRDefault="00741D48"/>
                    <w:p w14:paraId="64AC660D" w14:textId="77777777" w:rsidR="00741D48" w:rsidRDefault="00741D48">
                      <w:r>
                        <w:t>Zdroj: Európska Komisia,</w:t>
                      </w:r>
                    </w:p>
                    <w:p w14:paraId="272579B5" w14:textId="2F5ED8B5" w:rsidR="00741D48" w:rsidRDefault="00741D48">
                      <w:r>
                        <w:t>apríl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w:drawing>
          <wp:inline distT="0" distB="0" distL="0" distR="0" wp14:anchorId="397CD081" wp14:editId="7C0D53C4">
            <wp:extent cx="3263900" cy="3413320"/>
            <wp:effectExtent l="0" t="0" r="0" b="0"/>
            <wp:docPr id="25" name="Obrázok 25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ok 25" descr="Obrázok, na ktorom je mapa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590" cy="342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</w:p>
    <w:p w14:paraId="64590007" w14:textId="77777777" w:rsidR="00A7781E" w:rsidRPr="00C63301" w:rsidRDefault="00A7781E" w:rsidP="00A7781E">
      <w:pPr>
        <w:pStyle w:val="Odsekzoznamu"/>
        <w:spacing w:after="60"/>
        <w:jc w:val="both"/>
        <w:rPr>
          <w:rFonts w:ascii="Arial" w:hAnsi="Arial" w:cs="Arial"/>
          <w:bCs/>
        </w:rPr>
      </w:pPr>
    </w:p>
    <w:p w14:paraId="04F2AA66" w14:textId="3F627C5A" w:rsidR="003B2CCB" w:rsidRDefault="003B2CCB" w:rsidP="003B2CC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7D0DE5">
        <w:rPr>
          <w:rFonts w:ascii="Arial" w:hAnsi="Arial" w:cs="Arial"/>
        </w:rPr>
        <w:t> </w:t>
      </w:r>
      <w:r w:rsidR="008C3726">
        <w:rPr>
          <w:rFonts w:ascii="Arial" w:hAnsi="Arial" w:cs="Arial"/>
        </w:rPr>
        <w:t>31</w:t>
      </w:r>
      <w:r w:rsidR="007D0DE5">
        <w:rPr>
          <w:rFonts w:ascii="Arial" w:hAnsi="Arial" w:cs="Arial"/>
        </w:rPr>
        <w:t>.3</w:t>
      </w:r>
      <w:r>
        <w:rPr>
          <w:rFonts w:ascii="Arial" w:hAnsi="Arial" w:cs="Arial"/>
        </w:rPr>
        <w:t>. 202</w:t>
      </w:r>
      <w:r w:rsidR="00873ED9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</w:p>
    <w:p w14:paraId="2CD05F4A" w14:textId="756F6A40" w:rsidR="0015357E" w:rsidRPr="007F5DFA" w:rsidRDefault="003B2CCB" w:rsidP="007F5DFA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8C3726">
        <w:rPr>
          <w:rFonts w:ascii="Arial" w:hAnsi="Arial" w:cs="Arial"/>
        </w:rPr>
        <w:t>385</w:t>
      </w:r>
      <w:r w:rsidR="002F68D8">
        <w:rPr>
          <w:rFonts w:ascii="Arial" w:hAnsi="Arial" w:cs="Arial"/>
        </w:rPr>
        <w:t>,00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7D0DE5">
        <w:rPr>
          <w:rFonts w:ascii="Arial" w:hAnsi="Arial" w:cs="Arial"/>
        </w:rPr>
        <w:t>3</w:t>
      </w:r>
      <w:r w:rsidR="008C3726">
        <w:rPr>
          <w:rFonts w:ascii="Arial" w:hAnsi="Arial" w:cs="Arial"/>
        </w:rPr>
        <w:t>7</w:t>
      </w:r>
      <w:r w:rsidR="00C64B7B">
        <w:rPr>
          <w:rFonts w:ascii="Arial" w:hAnsi="Arial" w:cs="Arial"/>
        </w:rPr>
        <w:t>8</w:t>
      </w:r>
      <w:r w:rsidR="00DC17F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</w:t>
      </w:r>
      <w:r w:rsidR="00C64B7B">
        <w:rPr>
          <w:rFonts w:ascii="Arial" w:hAnsi="Arial" w:cs="Arial"/>
        </w:rPr>
        <w:t>;</w:t>
      </w:r>
    </w:p>
    <w:p w14:paraId="78BA69F9" w14:textId="48546405" w:rsidR="003E26F9" w:rsidRPr="003E26F9" w:rsidRDefault="003E26F9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3E26F9">
        <w:rPr>
          <w:rFonts w:ascii="Arial" w:hAnsi="Arial" w:cs="Arial"/>
          <w:b/>
          <w:bCs/>
        </w:rPr>
        <w:t>Tvrdá pšenica</w:t>
      </w:r>
      <w:r>
        <w:rPr>
          <w:rFonts w:ascii="Arial" w:hAnsi="Arial" w:cs="Arial"/>
        </w:rPr>
        <w:t>: FR Port-la-</w:t>
      </w:r>
      <w:proofErr w:type="spellStart"/>
      <w:r>
        <w:rPr>
          <w:rFonts w:ascii="Arial" w:hAnsi="Arial" w:cs="Arial"/>
        </w:rPr>
        <w:t>Nouvelle</w:t>
      </w:r>
      <w:proofErr w:type="spellEnd"/>
      <w:r>
        <w:rPr>
          <w:rFonts w:ascii="Arial" w:hAnsi="Arial" w:cs="Arial"/>
        </w:rPr>
        <w:t>: 452 €/t;</w:t>
      </w:r>
    </w:p>
    <w:p w14:paraId="446C7D52" w14:textId="0B2A8198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7D0DE5">
        <w:rPr>
          <w:rFonts w:ascii="Arial" w:hAnsi="Arial" w:cs="Arial"/>
        </w:rPr>
        <w:t>3</w:t>
      </w:r>
      <w:r w:rsidR="008C3726">
        <w:rPr>
          <w:rFonts w:ascii="Arial" w:hAnsi="Arial" w:cs="Arial"/>
        </w:rPr>
        <w:t>78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€/t, Čierne more kŕmny: </w:t>
      </w:r>
      <w:r w:rsidR="00C64B7B">
        <w:rPr>
          <w:rFonts w:ascii="Arial" w:hAnsi="Arial" w:cs="Arial"/>
        </w:rPr>
        <w:t>3</w:t>
      </w:r>
      <w:r w:rsidR="008C3726">
        <w:rPr>
          <w:rFonts w:ascii="Arial" w:hAnsi="Arial" w:cs="Arial"/>
        </w:rPr>
        <w:t>69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€/t;</w:t>
      </w:r>
    </w:p>
    <w:p w14:paraId="1A1DD149" w14:textId="23D0D218" w:rsidR="003B2CCB" w:rsidRPr="009D2EC4" w:rsidRDefault="003B2CCB" w:rsidP="009D2EC4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7D0DE5">
        <w:rPr>
          <w:rFonts w:ascii="Arial" w:hAnsi="Arial" w:cs="Arial"/>
        </w:rPr>
        <w:t>3</w:t>
      </w:r>
      <w:r w:rsidR="008C3726">
        <w:rPr>
          <w:rFonts w:ascii="Arial" w:hAnsi="Arial" w:cs="Arial"/>
        </w:rPr>
        <w:t>12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</w:t>
      </w:r>
      <w:r w:rsidR="009A2AE2">
        <w:rPr>
          <w:rFonts w:ascii="Arial" w:hAnsi="Arial" w:cs="Arial"/>
        </w:rPr>
        <w:t xml:space="preserve">, </w:t>
      </w:r>
      <w:r w:rsidR="00C64B7B">
        <w:rPr>
          <w:rFonts w:ascii="Arial" w:hAnsi="Arial" w:cs="Arial"/>
        </w:rPr>
        <w:t>FR Bordeaux</w:t>
      </w:r>
      <w:r>
        <w:rPr>
          <w:rFonts w:ascii="Arial" w:hAnsi="Arial" w:cs="Arial"/>
        </w:rPr>
        <w:t xml:space="preserve">: </w:t>
      </w:r>
      <w:r w:rsidR="00C64B7B">
        <w:rPr>
          <w:rFonts w:ascii="Arial" w:hAnsi="Arial" w:cs="Arial"/>
        </w:rPr>
        <w:t>3</w:t>
      </w:r>
      <w:r w:rsidR="003E26F9">
        <w:rPr>
          <w:rFonts w:ascii="Arial" w:hAnsi="Arial" w:cs="Arial"/>
        </w:rPr>
        <w:t>48</w:t>
      </w:r>
      <w:r w:rsidR="002F68D8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€/t.</w:t>
      </w:r>
    </w:p>
    <w:p w14:paraId="63242B14" w14:textId="77777777" w:rsidR="007E1F1E" w:rsidRDefault="007E1F1E" w:rsidP="0006328F">
      <w:pPr>
        <w:spacing w:after="120"/>
        <w:jc w:val="both"/>
        <w:rPr>
          <w:rFonts w:ascii="Arial" w:hAnsi="Arial" w:cs="Arial"/>
        </w:rPr>
      </w:pPr>
    </w:p>
    <w:p w14:paraId="37BB5D0A" w14:textId="05B6D6A1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F27BAD">
        <w:rPr>
          <w:rFonts w:ascii="Arial" w:hAnsi="Arial" w:cs="Arial"/>
        </w:rPr>
        <w:t>,</w:t>
      </w:r>
      <w:r w:rsidR="00206AE1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33DE" w14:textId="77777777" w:rsidR="008A0887" w:rsidRDefault="008A0887" w:rsidP="00D467AA">
      <w:r>
        <w:separator/>
      </w:r>
    </w:p>
  </w:endnote>
  <w:endnote w:type="continuationSeparator" w:id="0">
    <w:p w14:paraId="12C5103F" w14:textId="77777777" w:rsidR="008A0887" w:rsidRDefault="008A0887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5C89" w14:textId="77777777" w:rsidR="008A0887" w:rsidRDefault="008A0887" w:rsidP="00D467AA">
      <w:r>
        <w:separator/>
      </w:r>
    </w:p>
  </w:footnote>
  <w:footnote w:type="continuationSeparator" w:id="0">
    <w:p w14:paraId="0850DD11" w14:textId="77777777" w:rsidR="008A0887" w:rsidRDefault="008A0887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071CE"/>
    <w:rsid w:val="00011090"/>
    <w:rsid w:val="00014658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71782"/>
    <w:rsid w:val="00072474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A21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A00"/>
    <w:rsid w:val="00121C69"/>
    <w:rsid w:val="00123340"/>
    <w:rsid w:val="001235AA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0F32"/>
    <w:rsid w:val="001F11D2"/>
    <w:rsid w:val="001F1CD0"/>
    <w:rsid w:val="001F1F4B"/>
    <w:rsid w:val="001F214D"/>
    <w:rsid w:val="001F28C4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7BA6"/>
    <w:rsid w:val="0021001F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3D1E"/>
    <w:rsid w:val="00345E20"/>
    <w:rsid w:val="00347204"/>
    <w:rsid w:val="00347529"/>
    <w:rsid w:val="00347D37"/>
    <w:rsid w:val="00350B47"/>
    <w:rsid w:val="00350B63"/>
    <w:rsid w:val="0035169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C85"/>
    <w:rsid w:val="003B1FAF"/>
    <w:rsid w:val="003B2CCB"/>
    <w:rsid w:val="003B34ED"/>
    <w:rsid w:val="003B4EC4"/>
    <w:rsid w:val="003B61A0"/>
    <w:rsid w:val="003B7DFF"/>
    <w:rsid w:val="003C0FF5"/>
    <w:rsid w:val="003C17F7"/>
    <w:rsid w:val="003C3366"/>
    <w:rsid w:val="003D0532"/>
    <w:rsid w:val="003D12DF"/>
    <w:rsid w:val="003D3480"/>
    <w:rsid w:val="003D371A"/>
    <w:rsid w:val="003D380C"/>
    <w:rsid w:val="003D50FD"/>
    <w:rsid w:val="003D62BF"/>
    <w:rsid w:val="003D6CB6"/>
    <w:rsid w:val="003D7DAC"/>
    <w:rsid w:val="003D7F04"/>
    <w:rsid w:val="003E1404"/>
    <w:rsid w:val="003E2279"/>
    <w:rsid w:val="003E26F9"/>
    <w:rsid w:val="003E6F56"/>
    <w:rsid w:val="003F0102"/>
    <w:rsid w:val="003F083F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325F"/>
    <w:rsid w:val="004A4CF7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5241"/>
    <w:rsid w:val="00547F5E"/>
    <w:rsid w:val="0055007A"/>
    <w:rsid w:val="005506CD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FCD"/>
    <w:rsid w:val="00566090"/>
    <w:rsid w:val="0056672D"/>
    <w:rsid w:val="005671FA"/>
    <w:rsid w:val="00570938"/>
    <w:rsid w:val="0057156E"/>
    <w:rsid w:val="00571735"/>
    <w:rsid w:val="00572034"/>
    <w:rsid w:val="005736B8"/>
    <w:rsid w:val="005745D3"/>
    <w:rsid w:val="00574859"/>
    <w:rsid w:val="00574AC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85857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63A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5B73"/>
    <w:rsid w:val="005F6680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30045"/>
    <w:rsid w:val="00630279"/>
    <w:rsid w:val="00631CDE"/>
    <w:rsid w:val="00634E8B"/>
    <w:rsid w:val="00640B33"/>
    <w:rsid w:val="00640DC8"/>
    <w:rsid w:val="00643075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23F"/>
    <w:rsid w:val="006B2632"/>
    <w:rsid w:val="006B465A"/>
    <w:rsid w:val="006B5E27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599B"/>
    <w:rsid w:val="00705F2F"/>
    <w:rsid w:val="007062C6"/>
    <w:rsid w:val="00707A48"/>
    <w:rsid w:val="007113CD"/>
    <w:rsid w:val="00712585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1E9D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E96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E4A"/>
    <w:rsid w:val="00853411"/>
    <w:rsid w:val="00853E0E"/>
    <w:rsid w:val="00854086"/>
    <w:rsid w:val="0085454C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31DE"/>
    <w:rsid w:val="00873ED9"/>
    <w:rsid w:val="00874A96"/>
    <w:rsid w:val="00875604"/>
    <w:rsid w:val="00875AB2"/>
    <w:rsid w:val="00876BD4"/>
    <w:rsid w:val="0088126C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F86"/>
    <w:rsid w:val="008B4F90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65B"/>
    <w:rsid w:val="0094485D"/>
    <w:rsid w:val="009515EC"/>
    <w:rsid w:val="009529E2"/>
    <w:rsid w:val="0095454E"/>
    <w:rsid w:val="00956981"/>
    <w:rsid w:val="00956A88"/>
    <w:rsid w:val="009609DC"/>
    <w:rsid w:val="00962E26"/>
    <w:rsid w:val="00964434"/>
    <w:rsid w:val="00964B2C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163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1AF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A61"/>
    <w:rsid w:val="00A8509B"/>
    <w:rsid w:val="00A856B2"/>
    <w:rsid w:val="00A85A56"/>
    <w:rsid w:val="00A85CC1"/>
    <w:rsid w:val="00A85D9F"/>
    <w:rsid w:val="00A87562"/>
    <w:rsid w:val="00A91054"/>
    <w:rsid w:val="00A92184"/>
    <w:rsid w:val="00A93006"/>
    <w:rsid w:val="00A9329A"/>
    <w:rsid w:val="00A93D2C"/>
    <w:rsid w:val="00A94F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C1E"/>
    <w:rsid w:val="00B022C6"/>
    <w:rsid w:val="00B031C5"/>
    <w:rsid w:val="00B0402D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2764C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0FD0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157F"/>
    <w:rsid w:val="00B91B1C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56E4"/>
    <w:rsid w:val="00BE6A83"/>
    <w:rsid w:val="00BE7142"/>
    <w:rsid w:val="00BF0FCA"/>
    <w:rsid w:val="00BF10A2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68C2"/>
    <w:rsid w:val="00C46997"/>
    <w:rsid w:val="00C46BE6"/>
    <w:rsid w:val="00C473FB"/>
    <w:rsid w:val="00C47C4F"/>
    <w:rsid w:val="00C50216"/>
    <w:rsid w:val="00C50DAB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7CDB"/>
    <w:rsid w:val="00CA4421"/>
    <w:rsid w:val="00CA45C9"/>
    <w:rsid w:val="00CA5363"/>
    <w:rsid w:val="00CA5C50"/>
    <w:rsid w:val="00CA66F3"/>
    <w:rsid w:val="00CA6C4E"/>
    <w:rsid w:val="00CA741B"/>
    <w:rsid w:val="00CB07AD"/>
    <w:rsid w:val="00CB0FA3"/>
    <w:rsid w:val="00CB46FB"/>
    <w:rsid w:val="00CB47CC"/>
    <w:rsid w:val="00CC09E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70B1"/>
    <w:rsid w:val="00D17B54"/>
    <w:rsid w:val="00D20BBD"/>
    <w:rsid w:val="00D20FE9"/>
    <w:rsid w:val="00D22190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12E1"/>
    <w:rsid w:val="00D955A8"/>
    <w:rsid w:val="00D95D8D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2D8C"/>
    <w:rsid w:val="00E02D92"/>
    <w:rsid w:val="00E04906"/>
    <w:rsid w:val="00E05C48"/>
    <w:rsid w:val="00E079BC"/>
    <w:rsid w:val="00E10692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508B"/>
    <w:rsid w:val="00E36011"/>
    <w:rsid w:val="00E36BED"/>
    <w:rsid w:val="00E37144"/>
    <w:rsid w:val="00E4089B"/>
    <w:rsid w:val="00E4185D"/>
    <w:rsid w:val="00E43033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67D6"/>
    <w:rsid w:val="00E8761B"/>
    <w:rsid w:val="00E8776F"/>
    <w:rsid w:val="00E91D22"/>
    <w:rsid w:val="00E91F1E"/>
    <w:rsid w:val="00E933F7"/>
    <w:rsid w:val="00E94B04"/>
    <w:rsid w:val="00E95029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310F"/>
    <w:rsid w:val="00F05B3E"/>
    <w:rsid w:val="00F05C6C"/>
    <w:rsid w:val="00F05D66"/>
    <w:rsid w:val="00F0689F"/>
    <w:rsid w:val="00F073D8"/>
    <w:rsid w:val="00F1160E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F1B"/>
    <w:rsid w:val="00F55042"/>
    <w:rsid w:val="00F562D5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10</cp:revision>
  <cp:lastPrinted>2014-11-19T10:00:00Z</cp:lastPrinted>
  <dcterms:created xsi:type="dcterms:W3CDTF">2022-04-05T08:00:00Z</dcterms:created>
  <dcterms:modified xsi:type="dcterms:W3CDTF">2022-04-05T09:11:00Z</dcterms:modified>
</cp:coreProperties>
</file>